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3D240" w14:textId="69F8BF20" w:rsidR="001159EE" w:rsidRDefault="001159EE" w:rsidP="00D72450">
      <w:pPr>
        <w:pStyle w:val="ConsPlusNonformat"/>
        <w:widowControl/>
        <w:ind w:right="-1" w:firstLine="284"/>
        <w:jc w:val="center"/>
        <w:outlineLvl w:val="0"/>
        <w:rPr>
          <w:rFonts w:ascii="Times New Roman" w:eastAsia="Arial Unicode MS" w:hAnsi="Times New Roman" w:cs="Times New Roman"/>
          <w:b/>
          <w:sz w:val="24"/>
          <w:szCs w:val="24"/>
        </w:rPr>
      </w:pPr>
      <w:r w:rsidRPr="00C578F1">
        <w:rPr>
          <w:rFonts w:ascii="Times New Roman" w:eastAsia="Arial Unicode MS" w:hAnsi="Times New Roman" w:cs="Times New Roman"/>
          <w:b/>
          <w:sz w:val="24"/>
          <w:szCs w:val="24"/>
        </w:rPr>
        <w:t>ДОГОВОР №</w:t>
      </w:r>
      <w:r w:rsidR="00EF5581" w:rsidRPr="00C578F1">
        <w:rPr>
          <w:rFonts w:ascii="Times New Roman" w:eastAsia="Arial Unicode MS" w:hAnsi="Times New Roman" w:cs="Times New Roman"/>
          <w:b/>
          <w:sz w:val="24"/>
          <w:szCs w:val="24"/>
        </w:rPr>
        <w:t xml:space="preserve"> </w:t>
      </w:r>
      <w:r w:rsidR="00866DAB" w:rsidRPr="00C578F1">
        <w:rPr>
          <w:rFonts w:ascii="Times New Roman" w:eastAsia="Arial Unicode MS" w:hAnsi="Times New Roman" w:cs="Times New Roman"/>
          <w:b/>
          <w:sz w:val="24"/>
          <w:szCs w:val="24"/>
        </w:rPr>
        <w:t>___________</w:t>
      </w:r>
    </w:p>
    <w:p w14:paraId="6329E8BD" w14:textId="5FDF6732" w:rsidR="00C578F1" w:rsidRPr="00C578F1" w:rsidRDefault="00C578F1" w:rsidP="00D72450">
      <w:pPr>
        <w:pStyle w:val="ConsPlusNonformat"/>
        <w:widowControl/>
        <w:ind w:right="-1" w:firstLine="284"/>
        <w:jc w:val="center"/>
        <w:outlineLvl w:val="0"/>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подряда на выполнение ремонтно-строительных работ</w:t>
      </w:r>
    </w:p>
    <w:p w14:paraId="6C95C56D" w14:textId="77777777" w:rsidR="001159EE" w:rsidRDefault="001159EE" w:rsidP="00D72450">
      <w:pPr>
        <w:pStyle w:val="ConsPlusNonformat"/>
        <w:widowControl/>
        <w:ind w:right="-1" w:firstLine="284"/>
        <w:jc w:val="both"/>
        <w:rPr>
          <w:rFonts w:ascii="Times New Roman" w:eastAsia="Arial Unicode MS" w:hAnsi="Times New Roman" w:cs="Times New Roman"/>
          <w:sz w:val="24"/>
          <w:szCs w:val="24"/>
        </w:rPr>
      </w:pPr>
    </w:p>
    <w:p w14:paraId="48C3E141" w14:textId="5D92E7A6" w:rsidR="001159EE" w:rsidRPr="00866DAB" w:rsidRDefault="001159EE" w:rsidP="00D72450">
      <w:pPr>
        <w:pStyle w:val="ConsPlusNonformat"/>
        <w:widowControl/>
        <w:ind w:right="-1" w:firstLine="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г. </w:t>
      </w:r>
      <w:r w:rsidRPr="00866DAB">
        <w:rPr>
          <w:rFonts w:ascii="Times New Roman" w:eastAsia="Arial Unicode MS" w:hAnsi="Times New Roman" w:cs="Times New Roman"/>
          <w:sz w:val="24"/>
          <w:szCs w:val="24"/>
        </w:rPr>
        <w:t xml:space="preserve">Минск                                                   </w:t>
      </w:r>
      <w:r w:rsidR="000E672D" w:rsidRPr="00866DAB">
        <w:rPr>
          <w:rFonts w:ascii="Times New Roman" w:eastAsia="Arial Unicode MS" w:hAnsi="Times New Roman" w:cs="Times New Roman"/>
          <w:sz w:val="24"/>
          <w:szCs w:val="24"/>
        </w:rPr>
        <w:t xml:space="preserve">              </w:t>
      </w:r>
      <w:r w:rsidR="007A5E51" w:rsidRPr="00866DAB">
        <w:rPr>
          <w:rFonts w:ascii="Times New Roman" w:eastAsia="Arial Unicode MS" w:hAnsi="Times New Roman" w:cs="Times New Roman"/>
          <w:sz w:val="24"/>
          <w:szCs w:val="24"/>
        </w:rPr>
        <w:t xml:space="preserve">                      </w:t>
      </w:r>
      <w:r w:rsidR="000E672D" w:rsidRPr="00866DAB">
        <w:rPr>
          <w:rFonts w:ascii="Times New Roman" w:eastAsia="Arial Unicode MS" w:hAnsi="Times New Roman" w:cs="Times New Roman"/>
          <w:sz w:val="24"/>
          <w:szCs w:val="24"/>
        </w:rPr>
        <w:t xml:space="preserve"> </w:t>
      </w:r>
      <w:r w:rsidRPr="00866DAB">
        <w:rPr>
          <w:rFonts w:ascii="Times New Roman" w:eastAsia="Arial Unicode MS" w:hAnsi="Times New Roman" w:cs="Times New Roman"/>
          <w:sz w:val="24"/>
          <w:szCs w:val="24"/>
        </w:rPr>
        <w:t xml:space="preserve"> </w:t>
      </w:r>
      <w:r w:rsidR="00866DAB" w:rsidRPr="00866DAB">
        <w:rPr>
          <w:rFonts w:ascii="Times New Roman" w:eastAsia="Arial Unicode MS" w:hAnsi="Times New Roman" w:cs="Times New Roman"/>
          <w:sz w:val="24"/>
          <w:szCs w:val="24"/>
        </w:rPr>
        <w:t xml:space="preserve">      </w:t>
      </w:r>
      <w:r w:rsidR="003E4507" w:rsidRPr="00866DAB">
        <w:rPr>
          <w:rFonts w:ascii="Times New Roman" w:eastAsia="Arial Unicode MS" w:hAnsi="Times New Roman" w:cs="Times New Roman"/>
          <w:sz w:val="24"/>
          <w:szCs w:val="24"/>
        </w:rPr>
        <w:t xml:space="preserve"> </w:t>
      </w:r>
      <w:r w:rsidRPr="00866DAB">
        <w:rPr>
          <w:rFonts w:ascii="Times New Roman" w:eastAsia="Arial Unicode MS" w:hAnsi="Times New Roman" w:cs="Times New Roman"/>
          <w:sz w:val="24"/>
          <w:szCs w:val="24"/>
        </w:rPr>
        <w:t>«</w:t>
      </w:r>
      <w:r w:rsidR="008167DA" w:rsidRPr="00866DAB">
        <w:rPr>
          <w:rFonts w:ascii="Times New Roman" w:eastAsia="Arial Unicode MS" w:hAnsi="Times New Roman" w:cs="Times New Roman"/>
          <w:sz w:val="24"/>
          <w:szCs w:val="24"/>
        </w:rPr>
        <w:t xml:space="preserve"> </w:t>
      </w:r>
      <w:r w:rsidR="00866DAB" w:rsidRPr="00866DAB">
        <w:rPr>
          <w:rFonts w:ascii="Times New Roman" w:eastAsia="Arial Unicode MS" w:hAnsi="Times New Roman" w:cs="Times New Roman"/>
          <w:sz w:val="24"/>
          <w:szCs w:val="24"/>
        </w:rPr>
        <w:t>___</w:t>
      </w:r>
      <w:r w:rsidR="003E4507" w:rsidRPr="00866DAB">
        <w:rPr>
          <w:rFonts w:ascii="Times New Roman" w:eastAsia="Arial Unicode MS" w:hAnsi="Times New Roman" w:cs="Times New Roman"/>
          <w:sz w:val="24"/>
          <w:szCs w:val="24"/>
        </w:rPr>
        <w:t xml:space="preserve"> </w:t>
      </w:r>
      <w:r w:rsidRPr="00866DAB">
        <w:rPr>
          <w:rFonts w:ascii="Times New Roman" w:eastAsia="Arial Unicode MS" w:hAnsi="Times New Roman" w:cs="Times New Roman"/>
          <w:sz w:val="24"/>
          <w:szCs w:val="24"/>
        </w:rPr>
        <w:t>»</w:t>
      </w:r>
      <w:r w:rsidR="007A5E51" w:rsidRPr="00866DAB">
        <w:rPr>
          <w:rFonts w:ascii="Times New Roman" w:eastAsia="Arial Unicode MS" w:hAnsi="Times New Roman" w:cs="Times New Roman"/>
          <w:sz w:val="24"/>
          <w:szCs w:val="24"/>
        </w:rPr>
        <w:t xml:space="preserve"> </w:t>
      </w:r>
      <w:r w:rsidR="00866DAB" w:rsidRPr="00866DAB">
        <w:rPr>
          <w:rFonts w:ascii="Times New Roman" w:eastAsia="Arial Unicode MS" w:hAnsi="Times New Roman" w:cs="Times New Roman"/>
          <w:sz w:val="24"/>
          <w:szCs w:val="24"/>
        </w:rPr>
        <w:t xml:space="preserve">________ </w:t>
      </w:r>
      <w:r w:rsidRPr="00866DAB">
        <w:rPr>
          <w:rFonts w:ascii="Times New Roman" w:eastAsia="Arial Unicode MS" w:hAnsi="Times New Roman" w:cs="Times New Roman"/>
          <w:sz w:val="24"/>
          <w:szCs w:val="24"/>
        </w:rPr>
        <w:t>201</w:t>
      </w:r>
      <w:r w:rsidR="0010323A" w:rsidRPr="0010323A">
        <w:rPr>
          <w:rFonts w:ascii="Times New Roman" w:eastAsia="Arial Unicode MS" w:hAnsi="Times New Roman" w:cs="Times New Roman"/>
          <w:sz w:val="24"/>
          <w:szCs w:val="24"/>
        </w:rPr>
        <w:t>8</w:t>
      </w:r>
      <w:r w:rsidRPr="00866DAB">
        <w:rPr>
          <w:rFonts w:ascii="Times New Roman" w:eastAsia="Arial Unicode MS" w:hAnsi="Times New Roman" w:cs="Times New Roman"/>
          <w:sz w:val="24"/>
          <w:szCs w:val="24"/>
        </w:rPr>
        <w:t xml:space="preserve"> года</w:t>
      </w:r>
    </w:p>
    <w:p w14:paraId="1DA561CB" w14:textId="77777777" w:rsidR="001159EE" w:rsidRPr="00866DAB" w:rsidRDefault="001159EE" w:rsidP="00D72450">
      <w:pPr>
        <w:pStyle w:val="ConsPlusNonformat"/>
        <w:widowControl/>
        <w:ind w:right="-1" w:firstLine="284"/>
        <w:jc w:val="both"/>
        <w:rPr>
          <w:rFonts w:ascii="Times New Roman" w:eastAsia="Arial Unicode MS" w:hAnsi="Times New Roman" w:cs="Times New Roman"/>
          <w:sz w:val="24"/>
          <w:szCs w:val="24"/>
        </w:rPr>
      </w:pPr>
    </w:p>
    <w:p w14:paraId="6CA560CA" w14:textId="74862BCE" w:rsidR="003426B7" w:rsidRPr="003426B7" w:rsidRDefault="00C578F1" w:rsidP="00D72450">
      <w:pPr>
        <w:pStyle w:val="ConsPlusNonformat"/>
        <w:widowControl/>
        <w:ind w:right="-1" w:firstLine="284"/>
        <w:jc w:val="both"/>
        <w:rPr>
          <w:rFonts w:ascii="Times New Roman" w:hAnsi="Times New Roman" w:cs="Times New Roman"/>
          <w:sz w:val="24"/>
          <w:szCs w:val="24"/>
        </w:rPr>
      </w:pPr>
      <w:r>
        <w:rPr>
          <w:rFonts w:ascii="Times New Roman" w:eastAsia="Arial Unicode MS" w:hAnsi="Times New Roman" w:cs="Times New Roman"/>
          <w:sz w:val="24"/>
          <w:szCs w:val="24"/>
        </w:rPr>
        <w:t>Открытое акционерное общество «Белорусский народный банк»</w:t>
      </w:r>
      <w:r w:rsidR="0047190E" w:rsidRPr="00866DAB">
        <w:rPr>
          <w:rFonts w:ascii="Times New Roman" w:eastAsia="Arial Unicode MS" w:hAnsi="Times New Roman" w:cs="Times New Roman"/>
          <w:sz w:val="24"/>
          <w:szCs w:val="24"/>
        </w:rPr>
        <w:t xml:space="preserve">, </w:t>
      </w:r>
      <w:r w:rsidR="003426B7" w:rsidRPr="00866DAB">
        <w:rPr>
          <w:rFonts w:ascii="Times New Roman" w:eastAsia="Arial Unicode MS" w:hAnsi="Times New Roman" w:cs="Times New Roman"/>
          <w:sz w:val="24"/>
          <w:szCs w:val="24"/>
        </w:rPr>
        <w:t>именуемое в дальнейшем «</w:t>
      </w:r>
      <w:r>
        <w:rPr>
          <w:rFonts w:ascii="Times New Roman" w:eastAsia="Arial Unicode MS" w:hAnsi="Times New Roman" w:cs="Times New Roman"/>
          <w:sz w:val="24"/>
          <w:szCs w:val="24"/>
        </w:rPr>
        <w:t>Заказчик</w:t>
      </w:r>
      <w:r w:rsidR="003426B7" w:rsidRPr="00866DAB">
        <w:rPr>
          <w:rFonts w:ascii="Times New Roman" w:eastAsia="Arial Unicode MS" w:hAnsi="Times New Roman" w:cs="Times New Roman"/>
          <w:sz w:val="24"/>
          <w:szCs w:val="24"/>
        </w:rPr>
        <w:t>», в</w:t>
      </w:r>
      <w:r w:rsidR="00826651" w:rsidRPr="00866DAB">
        <w:rPr>
          <w:rFonts w:ascii="Times New Roman" w:eastAsia="Arial Unicode MS" w:hAnsi="Times New Roman" w:cs="Times New Roman"/>
          <w:sz w:val="24"/>
          <w:szCs w:val="24"/>
        </w:rPr>
        <w:t xml:space="preserve"> лице</w:t>
      </w:r>
      <w:r w:rsidR="001F63D5" w:rsidRPr="00866DAB">
        <w:rPr>
          <w:rFonts w:ascii="Times New Roman" w:eastAsia="Arial Unicode MS" w:hAnsi="Times New Roman" w:cs="Times New Roman"/>
          <w:sz w:val="24"/>
          <w:szCs w:val="24"/>
        </w:rPr>
        <w:t xml:space="preserve"> </w:t>
      </w:r>
      <w:r w:rsidR="0010323A">
        <w:rPr>
          <w:rFonts w:ascii="Times New Roman" w:eastAsia="Arial Unicode MS" w:hAnsi="Times New Roman" w:cs="Times New Roman"/>
          <w:sz w:val="24"/>
          <w:szCs w:val="24"/>
        </w:rPr>
        <w:t>начальника</w:t>
      </w:r>
      <w:r>
        <w:rPr>
          <w:rFonts w:ascii="Times New Roman" w:eastAsia="Arial Unicode MS" w:hAnsi="Times New Roman" w:cs="Times New Roman"/>
          <w:sz w:val="24"/>
          <w:szCs w:val="24"/>
        </w:rPr>
        <w:t xml:space="preserve"> </w:t>
      </w:r>
      <w:r w:rsidR="0010323A">
        <w:rPr>
          <w:rFonts w:ascii="Times New Roman" w:eastAsia="Arial Unicode MS" w:hAnsi="Times New Roman" w:cs="Times New Roman"/>
          <w:sz w:val="24"/>
          <w:szCs w:val="24"/>
        </w:rPr>
        <w:t>Управления развития и поддержки банковской инфраструктуры</w:t>
      </w:r>
      <w:r>
        <w:rPr>
          <w:rFonts w:ascii="Times New Roman" w:eastAsia="Arial Unicode MS" w:hAnsi="Times New Roman" w:cs="Times New Roman"/>
          <w:sz w:val="24"/>
          <w:szCs w:val="24"/>
        </w:rPr>
        <w:t xml:space="preserve"> </w:t>
      </w:r>
      <w:r w:rsidR="0010323A">
        <w:rPr>
          <w:rFonts w:ascii="Times New Roman" w:eastAsia="Arial Unicode MS" w:hAnsi="Times New Roman" w:cs="Times New Roman"/>
          <w:sz w:val="24"/>
          <w:szCs w:val="24"/>
        </w:rPr>
        <w:t>Меньшикова Андрея Владимировича</w:t>
      </w:r>
      <w:r w:rsidR="003E4507" w:rsidRPr="00866DAB">
        <w:rPr>
          <w:rFonts w:ascii="Times New Roman" w:eastAsia="Arial Unicode MS" w:hAnsi="Times New Roman" w:cs="Times New Roman"/>
          <w:sz w:val="24"/>
          <w:szCs w:val="24"/>
        </w:rPr>
        <w:t>,</w:t>
      </w:r>
      <w:r w:rsidR="003426B7" w:rsidRPr="00866DAB">
        <w:rPr>
          <w:rFonts w:ascii="Times New Roman" w:eastAsia="Arial Unicode MS" w:hAnsi="Times New Roman" w:cs="Times New Roman"/>
          <w:sz w:val="24"/>
          <w:szCs w:val="24"/>
        </w:rPr>
        <w:t xml:space="preserve"> действующего на основании</w:t>
      </w:r>
      <w:r>
        <w:rPr>
          <w:rFonts w:ascii="Times New Roman" w:eastAsia="Arial Unicode MS" w:hAnsi="Times New Roman" w:cs="Times New Roman"/>
          <w:sz w:val="24"/>
          <w:szCs w:val="24"/>
        </w:rPr>
        <w:t xml:space="preserve"> </w:t>
      </w:r>
      <w:r w:rsidR="0010323A">
        <w:rPr>
          <w:rFonts w:ascii="Times New Roman" w:eastAsia="Arial Unicode MS" w:hAnsi="Times New Roman" w:cs="Times New Roman"/>
          <w:sz w:val="24"/>
          <w:szCs w:val="24"/>
        </w:rPr>
        <w:t>доверенности от 06</w:t>
      </w:r>
      <w:r>
        <w:rPr>
          <w:rFonts w:ascii="Times New Roman" w:eastAsia="Arial Unicode MS" w:hAnsi="Times New Roman" w:cs="Times New Roman"/>
          <w:sz w:val="24"/>
          <w:szCs w:val="24"/>
        </w:rPr>
        <w:t>.0</w:t>
      </w:r>
      <w:r w:rsidR="0010323A">
        <w:rPr>
          <w:rFonts w:ascii="Times New Roman" w:eastAsia="Arial Unicode MS" w:hAnsi="Times New Roman" w:cs="Times New Roman"/>
          <w:sz w:val="24"/>
          <w:szCs w:val="24"/>
        </w:rPr>
        <w:t>9</w:t>
      </w:r>
      <w:r>
        <w:rPr>
          <w:rFonts w:ascii="Times New Roman" w:eastAsia="Arial Unicode MS" w:hAnsi="Times New Roman" w:cs="Times New Roman"/>
          <w:sz w:val="24"/>
          <w:szCs w:val="24"/>
        </w:rPr>
        <w:t>.2017 г. № 07-14/</w:t>
      </w:r>
      <w:r w:rsidR="0010323A">
        <w:rPr>
          <w:rFonts w:ascii="Times New Roman" w:eastAsia="Arial Unicode MS" w:hAnsi="Times New Roman" w:cs="Times New Roman"/>
          <w:sz w:val="24"/>
          <w:szCs w:val="24"/>
        </w:rPr>
        <w:t>247</w:t>
      </w:r>
      <w:r>
        <w:rPr>
          <w:rFonts w:ascii="Times New Roman" w:eastAsia="Arial Unicode MS" w:hAnsi="Times New Roman" w:cs="Times New Roman"/>
          <w:sz w:val="24"/>
          <w:szCs w:val="24"/>
        </w:rPr>
        <w:t>,</w:t>
      </w:r>
      <w:r w:rsidR="003426B7" w:rsidRPr="003426B7">
        <w:rPr>
          <w:rFonts w:ascii="Times New Roman" w:hAnsi="Times New Roman" w:cs="Times New Roman"/>
          <w:sz w:val="24"/>
          <w:szCs w:val="24"/>
        </w:rPr>
        <w:t xml:space="preserve"> с одной стороны, и </w:t>
      </w:r>
      <w:r>
        <w:rPr>
          <w:rFonts w:ascii="Times New Roman" w:hAnsi="Times New Roman" w:cs="Times New Roman"/>
          <w:sz w:val="24"/>
          <w:szCs w:val="24"/>
        </w:rPr>
        <w:t>______________________________________________________</w:t>
      </w:r>
      <w:r w:rsidR="003426B7" w:rsidRPr="003426B7">
        <w:rPr>
          <w:rFonts w:ascii="Times New Roman" w:hAnsi="Times New Roman" w:cs="Times New Roman"/>
          <w:sz w:val="24"/>
          <w:szCs w:val="24"/>
        </w:rPr>
        <w:t>, именуемое в дальнейшем «</w:t>
      </w:r>
      <w:r>
        <w:rPr>
          <w:rFonts w:ascii="Times New Roman" w:hAnsi="Times New Roman" w:cs="Times New Roman"/>
          <w:sz w:val="24"/>
          <w:szCs w:val="24"/>
        </w:rPr>
        <w:t>Подряд</w:t>
      </w:r>
      <w:r w:rsidR="003426B7" w:rsidRPr="003426B7">
        <w:rPr>
          <w:rFonts w:ascii="Times New Roman" w:hAnsi="Times New Roman" w:cs="Times New Roman"/>
          <w:sz w:val="24"/>
          <w:szCs w:val="24"/>
        </w:rPr>
        <w:t xml:space="preserve">чик», в лице </w:t>
      </w:r>
      <w:r>
        <w:rPr>
          <w:rFonts w:ascii="Times New Roman" w:hAnsi="Times New Roman" w:cs="Times New Roman"/>
          <w:sz w:val="24"/>
          <w:szCs w:val="24"/>
        </w:rPr>
        <w:t>_________________________</w:t>
      </w:r>
      <w:r w:rsidR="003426B7" w:rsidRPr="003426B7">
        <w:rPr>
          <w:rFonts w:ascii="Times New Roman" w:hAnsi="Times New Roman" w:cs="Times New Roman"/>
          <w:sz w:val="24"/>
          <w:szCs w:val="24"/>
        </w:rPr>
        <w:t>, действующего на основании</w:t>
      </w:r>
      <w:r w:rsidR="00826651">
        <w:rPr>
          <w:rFonts w:ascii="Times New Roman" w:hAnsi="Times New Roman" w:cs="Times New Roman"/>
          <w:sz w:val="24"/>
          <w:szCs w:val="24"/>
        </w:rPr>
        <w:t xml:space="preserve"> </w:t>
      </w:r>
      <w:r>
        <w:rPr>
          <w:rFonts w:ascii="Times New Roman" w:hAnsi="Times New Roman" w:cs="Times New Roman"/>
          <w:sz w:val="24"/>
          <w:szCs w:val="24"/>
        </w:rPr>
        <w:t>________________________</w:t>
      </w:r>
      <w:r w:rsidR="003426B7" w:rsidRPr="003426B7">
        <w:rPr>
          <w:rFonts w:ascii="Times New Roman" w:hAnsi="Times New Roman" w:cs="Times New Roman"/>
          <w:sz w:val="24"/>
          <w:szCs w:val="24"/>
        </w:rPr>
        <w:t xml:space="preserve">, с другой стороны, </w:t>
      </w:r>
      <w:r>
        <w:rPr>
          <w:rFonts w:ascii="Times New Roman" w:hAnsi="Times New Roman" w:cs="Times New Roman"/>
          <w:sz w:val="24"/>
          <w:szCs w:val="24"/>
        </w:rPr>
        <w:t>далее</w:t>
      </w:r>
      <w:r w:rsidR="003426B7" w:rsidRPr="003426B7">
        <w:rPr>
          <w:rFonts w:ascii="Times New Roman" w:hAnsi="Times New Roman" w:cs="Times New Roman"/>
          <w:sz w:val="24"/>
          <w:szCs w:val="24"/>
        </w:rPr>
        <w:t xml:space="preserve"> «Стороны»,</w:t>
      </w:r>
      <w:r w:rsidR="001159EE">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Правилами </w:t>
      </w:r>
      <w:r w:rsidR="003426B7" w:rsidRPr="003426B7">
        <w:rPr>
          <w:rFonts w:ascii="Times New Roman" w:hAnsi="Times New Roman" w:cs="Times New Roman"/>
          <w:sz w:val="24"/>
          <w:szCs w:val="24"/>
        </w:rPr>
        <w:t>заключ</w:t>
      </w:r>
      <w:r>
        <w:rPr>
          <w:rFonts w:ascii="Times New Roman" w:hAnsi="Times New Roman" w:cs="Times New Roman"/>
          <w:sz w:val="24"/>
          <w:szCs w:val="24"/>
        </w:rPr>
        <w:t>ения и исполнения договоров строительного подряда, утвержденными постановлением Совета Министров Республики Беларусь 15.09.1998 г. № 1450 «Об утверждении Правил заключения и исполнения договоров строительного подряда» (далее – «Правила»), заключили</w:t>
      </w:r>
      <w:r w:rsidR="003426B7" w:rsidRPr="003426B7">
        <w:rPr>
          <w:rFonts w:ascii="Times New Roman" w:hAnsi="Times New Roman" w:cs="Times New Roman"/>
          <w:sz w:val="24"/>
          <w:szCs w:val="24"/>
        </w:rPr>
        <w:t xml:space="preserve"> настоящий договор </w:t>
      </w:r>
      <w:r w:rsidR="000B72B3">
        <w:rPr>
          <w:rFonts w:ascii="Times New Roman" w:hAnsi="Times New Roman" w:cs="Times New Roman"/>
          <w:sz w:val="24"/>
          <w:szCs w:val="24"/>
        </w:rPr>
        <w:t xml:space="preserve">(далее – Договор) </w:t>
      </w:r>
      <w:r w:rsidR="003426B7" w:rsidRPr="003426B7">
        <w:rPr>
          <w:rFonts w:ascii="Times New Roman" w:hAnsi="Times New Roman" w:cs="Times New Roman"/>
          <w:sz w:val="24"/>
          <w:szCs w:val="24"/>
        </w:rPr>
        <w:t>о нижеследующем:</w:t>
      </w:r>
    </w:p>
    <w:p w14:paraId="1F7F207E" w14:textId="77777777" w:rsidR="003426B7" w:rsidRPr="003426B7" w:rsidRDefault="003426B7" w:rsidP="00D72450">
      <w:pPr>
        <w:pStyle w:val="ConsPlusNonformat"/>
        <w:widowControl/>
        <w:ind w:right="-1" w:firstLine="284"/>
        <w:jc w:val="both"/>
        <w:rPr>
          <w:rFonts w:ascii="Times New Roman" w:hAnsi="Times New Roman" w:cs="Times New Roman"/>
          <w:sz w:val="24"/>
          <w:szCs w:val="24"/>
        </w:rPr>
      </w:pPr>
    </w:p>
    <w:p w14:paraId="6B0E4608" w14:textId="66A04DF4" w:rsidR="003426B7" w:rsidRDefault="003426B7" w:rsidP="00D72450">
      <w:pPr>
        <w:pStyle w:val="ConsPlusNonformat"/>
        <w:widowControl/>
        <w:ind w:right="-1" w:firstLine="284"/>
        <w:jc w:val="center"/>
        <w:outlineLvl w:val="0"/>
        <w:rPr>
          <w:rFonts w:ascii="Times New Roman" w:hAnsi="Times New Roman" w:cs="Times New Roman"/>
          <w:b/>
          <w:sz w:val="24"/>
          <w:szCs w:val="24"/>
        </w:rPr>
      </w:pPr>
      <w:r w:rsidRPr="0065262E">
        <w:rPr>
          <w:rFonts w:ascii="Times New Roman" w:hAnsi="Times New Roman" w:cs="Times New Roman"/>
          <w:b/>
          <w:sz w:val="24"/>
          <w:szCs w:val="24"/>
        </w:rPr>
        <w:t>1. ПРЕДМЕТ ДОГОВОРА</w:t>
      </w:r>
      <w:r w:rsidR="0039104D">
        <w:rPr>
          <w:rFonts w:ascii="Times New Roman" w:hAnsi="Times New Roman" w:cs="Times New Roman"/>
          <w:b/>
          <w:sz w:val="24"/>
          <w:szCs w:val="24"/>
        </w:rPr>
        <w:t>.</w:t>
      </w:r>
    </w:p>
    <w:p w14:paraId="31D29112" w14:textId="5A4B7E7D" w:rsidR="00741FBE" w:rsidRDefault="00741FBE" w:rsidP="00D72450">
      <w:pPr>
        <w:ind w:right="-1" w:firstLine="284"/>
        <w:jc w:val="both"/>
        <w:rPr>
          <w:sz w:val="24"/>
          <w:szCs w:val="24"/>
        </w:rPr>
      </w:pPr>
      <w:r>
        <w:rPr>
          <w:sz w:val="24"/>
          <w:szCs w:val="24"/>
        </w:rPr>
        <w:t>1.1</w:t>
      </w:r>
      <w:r w:rsidRPr="00071EED">
        <w:rPr>
          <w:sz w:val="24"/>
          <w:szCs w:val="24"/>
        </w:rPr>
        <w:t xml:space="preserve">. </w:t>
      </w:r>
      <w:r w:rsidR="00C578F1">
        <w:rPr>
          <w:sz w:val="24"/>
          <w:szCs w:val="24"/>
        </w:rPr>
        <w:t>Заказчик поручает, а Подрядчик принимает на себя обязательство выполнить работы по текущему ремонту в соответствии с Техническим заданием (Приложение №1 к настоящему договору) в следующих помещениях: ____________________ (далее – Объект).</w:t>
      </w:r>
    </w:p>
    <w:p w14:paraId="49EB7BC0" w14:textId="68CA6327" w:rsidR="00741FBE" w:rsidRDefault="00741FBE" w:rsidP="00D72450">
      <w:pPr>
        <w:ind w:right="-1" w:firstLine="284"/>
        <w:jc w:val="both"/>
        <w:rPr>
          <w:rStyle w:val="2"/>
          <w:sz w:val="24"/>
          <w:szCs w:val="24"/>
        </w:rPr>
      </w:pPr>
      <w:r>
        <w:rPr>
          <w:sz w:val="24"/>
          <w:szCs w:val="24"/>
        </w:rPr>
        <w:t xml:space="preserve">1.2. </w:t>
      </w:r>
      <w:r w:rsidR="003047CA">
        <w:rPr>
          <w:sz w:val="24"/>
          <w:szCs w:val="24"/>
        </w:rPr>
        <w:t>Источник финансирования – средства Заказчика</w:t>
      </w:r>
      <w:r>
        <w:rPr>
          <w:rStyle w:val="2"/>
          <w:sz w:val="24"/>
          <w:szCs w:val="24"/>
        </w:rPr>
        <w:t xml:space="preserve">. </w:t>
      </w:r>
    </w:p>
    <w:p w14:paraId="519CDC53" w14:textId="1D40569B" w:rsidR="00741FBE" w:rsidRPr="007910A6" w:rsidRDefault="00741FBE" w:rsidP="00D72450">
      <w:pPr>
        <w:ind w:right="-1" w:firstLine="284"/>
        <w:jc w:val="both"/>
        <w:rPr>
          <w:rStyle w:val="2"/>
          <w:color w:val="auto"/>
          <w:sz w:val="24"/>
          <w:szCs w:val="24"/>
        </w:rPr>
      </w:pPr>
      <w:r>
        <w:rPr>
          <w:rStyle w:val="2"/>
          <w:sz w:val="24"/>
          <w:szCs w:val="24"/>
        </w:rPr>
        <w:t>1.</w:t>
      </w:r>
      <w:r w:rsidR="00204606">
        <w:rPr>
          <w:rStyle w:val="2"/>
          <w:sz w:val="24"/>
          <w:szCs w:val="24"/>
        </w:rPr>
        <w:t>3</w:t>
      </w:r>
      <w:r>
        <w:rPr>
          <w:rStyle w:val="2"/>
          <w:sz w:val="24"/>
          <w:szCs w:val="24"/>
        </w:rPr>
        <w:t xml:space="preserve">. </w:t>
      </w:r>
      <w:r w:rsidR="003047CA">
        <w:rPr>
          <w:rStyle w:val="2"/>
          <w:sz w:val="24"/>
          <w:szCs w:val="24"/>
        </w:rPr>
        <w:t>Работы выполняются с использованием материалов Подрядчика</w:t>
      </w:r>
      <w:r w:rsidR="0010323A">
        <w:rPr>
          <w:rStyle w:val="2"/>
          <w:sz w:val="24"/>
          <w:szCs w:val="24"/>
        </w:rPr>
        <w:t xml:space="preserve"> и Заказчика согласно технического задания</w:t>
      </w:r>
      <w:r w:rsidR="003047CA">
        <w:rPr>
          <w:rStyle w:val="2"/>
          <w:sz w:val="24"/>
          <w:szCs w:val="24"/>
        </w:rPr>
        <w:t>.</w:t>
      </w:r>
    </w:p>
    <w:p w14:paraId="0D8C8C9C" w14:textId="7605D434" w:rsidR="002B2E11" w:rsidRPr="00CD42CB" w:rsidRDefault="00204606" w:rsidP="00D72450">
      <w:pPr>
        <w:ind w:right="-1" w:firstLine="284"/>
        <w:jc w:val="both"/>
        <w:rPr>
          <w:spacing w:val="-2"/>
          <w:position w:val="1"/>
          <w:sz w:val="24"/>
          <w:szCs w:val="24"/>
        </w:rPr>
      </w:pPr>
      <w:r>
        <w:rPr>
          <w:rStyle w:val="2"/>
          <w:sz w:val="24"/>
          <w:szCs w:val="24"/>
        </w:rPr>
        <w:t>1.4</w:t>
      </w:r>
      <w:r w:rsidR="00741FBE">
        <w:rPr>
          <w:rStyle w:val="2"/>
          <w:sz w:val="24"/>
          <w:szCs w:val="24"/>
        </w:rPr>
        <w:t xml:space="preserve">. </w:t>
      </w:r>
      <w:r w:rsidR="003047CA">
        <w:rPr>
          <w:rStyle w:val="2"/>
          <w:sz w:val="24"/>
          <w:szCs w:val="24"/>
        </w:rPr>
        <w:t>Выполнение работ по настоящему Договору осуществляется собственными силами Подрядчика. Для выполнения электромонтажных работ, работ по монтажу локальных сетей Подрядчик вправе привлечь субподрядчиков после обязательного согласования с Заказчиком.</w:t>
      </w:r>
    </w:p>
    <w:p w14:paraId="333F059F" w14:textId="77777777" w:rsidR="003426B7" w:rsidRPr="003426B7" w:rsidRDefault="003426B7" w:rsidP="00D72450">
      <w:pPr>
        <w:autoSpaceDE w:val="0"/>
        <w:autoSpaceDN w:val="0"/>
        <w:adjustRightInd w:val="0"/>
        <w:ind w:right="-1" w:firstLine="284"/>
        <w:jc w:val="center"/>
        <w:rPr>
          <w:color w:val="auto"/>
          <w:sz w:val="24"/>
          <w:szCs w:val="24"/>
        </w:rPr>
      </w:pPr>
    </w:p>
    <w:p w14:paraId="13C77011" w14:textId="7977B080" w:rsidR="008672AA" w:rsidRDefault="003426B7" w:rsidP="00D72450">
      <w:pPr>
        <w:autoSpaceDE w:val="0"/>
        <w:autoSpaceDN w:val="0"/>
        <w:adjustRightInd w:val="0"/>
        <w:ind w:right="-1" w:firstLine="284"/>
        <w:jc w:val="center"/>
        <w:outlineLvl w:val="0"/>
        <w:rPr>
          <w:b/>
          <w:color w:val="auto"/>
          <w:sz w:val="24"/>
          <w:szCs w:val="24"/>
        </w:rPr>
      </w:pPr>
      <w:r w:rsidRPr="0065262E">
        <w:rPr>
          <w:b/>
          <w:color w:val="auto"/>
          <w:sz w:val="24"/>
          <w:szCs w:val="24"/>
        </w:rPr>
        <w:t xml:space="preserve">2. </w:t>
      </w:r>
      <w:r w:rsidR="003047CA">
        <w:rPr>
          <w:b/>
          <w:color w:val="auto"/>
          <w:sz w:val="24"/>
          <w:szCs w:val="24"/>
        </w:rPr>
        <w:t>СРОКИ ВЫПОЛНЕНИЯ РАБОТ</w:t>
      </w:r>
      <w:r w:rsidR="008672AA" w:rsidRPr="0065262E">
        <w:rPr>
          <w:b/>
          <w:color w:val="auto"/>
          <w:sz w:val="24"/>
          <w:szCs w:val="24"/>
        </w:rPr>
        <w:t>.</w:t>
      </w:r>
    </w:p>
    <w:p w14:paraId="652304B4" w14:textId="4B31C368" w:rsidR="003426B7" w:rsidRDefault="004B2480" w:rsidP="00D72450">
      <w:pPr>
        <w:autoSpaceDE w:val="0"/>
        <w:autoSpaceDN w:val="0"/>
        <w:adjustRightInd w:val="0"/>
        <w:ind w:right="-1" w:firstLine="284"/>
        <w:jc w:val="both"/>
        <w:rPr>
          <w:color w:val="auto"/>
          <w:sz w:val="24"/>
          <w:szCs w:val="24"/>
        </w:rPr>
      </w:pPr>
      <w:r>
        <w:rPr>
          <w:color w:val="auto"/>
          <w:sz w:val="24"/>
          <w:szCs w:val="24"/>
        </w:rPr>
        <w:t xml:space="preserve">2.1. </w:t>
      </w:r>
      <w:r w:rsidR="003047CA">
        <w:rPr>
          <w:color w:val="auto"/>
          <w:sz w:val="24"/>
          <w:szCs w:val="24"/>
        </w:rPr>
        <w:t xml:space="preserve">Сроки выполнения работ по настоящему </w:t>
      </w:r>
      <w:r w:rsidR="000B72B3">
        <w:rPr>
          <w:color w:val="auto"/>
          <w:sz w:val="24"/>
          <w:szCs w:val="24"/>
        </w:rPr>
        <w:t>Д</w:t>
      </w:r>
      <w:r w:rsidR="003047CA">
        <w:rPr>
          <w:color w:val="auto"/>
          <w:sz w:val="24"/>
          <w:szCs w:val="24"/>
        </w:rPr>
        <w:t>оговору составляют:</w:t>
      </w:r>
    </w:p>
    <w:p w14:paraId="01BD3BF9" w14:textId="18FD9748" w:rsidR="003047CA" w:rsidRDefault="003047CA" w:rsidP="00D72450">
      <w:pPr>
        <w:autoSpaceDE w:val="0"/>
        <w:autoSpaceDN w:val="0"/>
        <w:adjustRightInd w:val="0"/>
        <w:ind w:right="-1" w:firstLine="284"/>
        <w:jc w:val="both"/>
        <w:rPr>
          <w:color w:val="auto"/>
          <w:sz w:val="24"/>
          <w:szCs w:val="24"/>
        </w:rPr>
      </w:pPr>
      <w:r>
        <w:rPr>
          <w:color w:val="auto"/>
          <w:sz w:val="24"/>
          <w:szCs w:val="24"/>
        </w:rPr>
        <w:t xml:space="preserve">2.1.1. Начало выполнения работ – </w:t>
      </w:r>
      <w:r w:rsidR="0010323A">
        <w:rPr>
          <w:color w:val="auto"/>
          <w:sz w:val="24"/>
          <w:szCs w:val="24"/>
        </w:rPr>
        <w:t>день, следующий за датой перечисления аванса Подрядчику</w:t>
      </w:r>
      <w:r>
        <w:rPr>
          <w:color w:val="auto"/>
          <w:sz w:val="24"/>
          <w:szCs w:val="24"/>
        </w:rPr>
        <w:t>;</w:t>
      </w:r>
    </w:p>
    <w:p w14:paraId="7266A497" w14:textId="5BACBA37" w:rsidR="003047CA" w:rsidRDefault="003047CA" w:rsidP="00D72450">
      <w:pPr>
        <w:autoSpaceDE w:val="0"/>
        <w:autoSpaceDN w:val="0"/>
        <w:adjustRightInd w:val="0"/>
        <w:ind w:right="-1" w:firstLine="284"/>
        <w:jc w:val="both"/>
        <w:rPr>
          <w:color w:val="auto"/>
          <w:sz w:val="24"/>
          <w:szCs w:val="24"/>
        </w:rPr>
      </w:pPr>
      <w:r>
        <w:rPr>
          <w:color w:val="auto"/>
          <w:sz w:val="24"/>
          <w:szCs w:val="24"/>
        </w:rPr>
        <w:t>2.1.2. Окончание выполнения раб</w:t>
      </w:r>
      <w:r w:rsidR="0010323A">
        <w:rPr>
          <w:color w:val="auto"/>
          <w:sz w:val="24"/>
          <w:szCs w:val="24"/>
        </w:rPr>
        <w:t>от – ________________ дней с момента перечисления аванса</w:t>
      </w:r>
      <w:r>
        <w:rPr>
          <w:color w:val="auto"/>
          <w:sz w:val="24"/>
          <w:szCs w:val="24"/>
        </w:rPr>
        <w:t>.</w:t>
      </w:r>
    </w:p>
    <w:p w14:paraId="0CACC5F5" w14:textId="77777777" w:rsidR="003047CA" w:rsidRDefault="003047CA" w:rsidP="00D72450">
      <w:pPr>
        <w:autoSpaceDE w:val="0"/>
        <w:autoSpaceDN w:val="0"/>
        <w:adjustRightInd w:val="0"/>
        <w:ind w:right="-1" w:firstLine="284"/>
        <w:jc w:val="both"/>
        <w:rPr>
          <w:color w:val="auto"/>
          <w:sz w:val="24"/>
          <w:szCs w:val="24"/>
        </w:rPr>
      </w:pPr>
    </w:p>
    <w:p w14:paraId="4DC6D0C7" w14:textId="5888B4AC" w:rsidR="003047CA" w:rsidRDefault="003047CA" w:rsidP="00D72450">
      <w:pPr>
        <w:autoSpaceDE w:val="0"/>
        <w:autoSpaceDN w:val="0"/>
        <w:adjustRightInd w:val="0"/>
        <w:ind w:right="-1" w:firstLine="284"/>
        <w:jc w:val="center"/>
        <w:outlineLvl w:val="0"/>
        <w:rPr>
          <w:b/>
          <w:color w:val="auto"/>
          <w:sz w:val="24"/>
          <w:szCs w:val="24"/>
        </w:rPr>
      </w:pPr>
      <w:r>
        <w:rPr>
          <w:b/>
          <w:color w:val="auto"/>
          <w:sz w:val="24"/>
          <w:szCs w:val="24"/>
        </w:rPr>
        <w:t>3</w:t>
      </w:r>
      <w:r w:rsidRPr="0065262E">
        <w:rPr>
          <w:b/>
          <w:color w:val="auto"/>
          <w:sz w:val="24"/>
          <w:szCs w:val="24"/>
        </w:rPr>
        <w:t xml:space="preserve">. </w:t>
      </w:r>
      <w:r>
        <w:rPr>
          <w:b/>
          <w:color w:val="auto"/>
          <w:sz w:val="24"/>
          <w:szCs w:val="24"/>
        </w:rPr>
        <w:t>СТОИМОСТЬ РАБОТ</w:t>
      </w:r>
      <w:r w:rsidRPr="0065262E">
        <w:rPr>
          <w:b/>
          <w:color w:val="auto"/>
          <w:sz w:val="24"/>
          <w:szCs w:val="24"/>
        </w:rPr>
        <w:t>.</w:t>
      </w:r>
    </w:p>
    <w:p w14:paraId="23CFBA79" w14:textId="57F6612E" w:rsidR="00F54CB3" w:rsidRDefault="003047CA" w:rsidP="00D72450">
      <w:pPr>
        <w:autoSpaceDE w:val="0"/>
        <w:autoSpaceDN w:val="0"/>
        <w:adjustRightInd w:val="0"/>
        <w:ind w:right="-1" w:firstLine="284"/>
        <w:jc w:val="both"/>
        <w:rPr>
          <w:color w:val="auto"/>
          <w:sz w:val="24"/>
          <w:szCs w:val="24"/>
        </w:rPr>
      </w:pPr>
      <w:r>
        <w:rPr>
          <w:bCs/>
          <w:iCs/>
          <w:sz w:val="24"/>
          <w:szCs w:val="24"/>
        </w:rPr>
        <w:t>3</w:t>
      </w:r>
      <w:r w:rsidR="004B2480">
        <w:rPr>
          <w:bCs/>
          <w:iCs/>
          <w:sz w:val="24"/>
          <w:szCs w:val="24"/>
        </w:rPr>
        <w:t>.</w:t>
      </w:r>
      <w:r>
        <w:rPr>
          <w:bCs/>
          <w:iCs/>
          <w:sz w:val="24"/>
          <w:szCs w:val="24"/>
        </w:rPr>
        <w:t>1</w:t>
      </w:r>
      <w:r w:rsidR="004B2480">
        <w:rPr>
          <w:bCs/>
          <w:iCs/>
          <w:sz w:val="24"/>
          <w:szCs w:val="24"/>
        </w:rPr>
        <w:t>.</w:t>
      </w:r>
      <w:r w:rsidR="004B2480">
        <w:rPr>
          <w:color w:val="auto"/>
          <w:sz w:val="24"/>
          <w:szCs w:val="24"/>
        </w:rPr>
        <w:t xml:space="preserve"> </w:t>
      </w:r>
      <w:r>
        <w:rPr>
          <w:color w:val="auto"/>
          <w:sz w:val="24"/>
          <w:szCs w:val="24"/>
        </w:rPr>
        <w:t>Общая стоимость ра</w:t>
      </w:r>
      <w:r w:rsidR="000B72B3">
        <w:rPr>
          <w:color w:val="auto"/>
          <w:sz w:val="24"/>
          <w:szCs w:val="24"/>
        </w:rPr>
        <w:t>бот, выполняемых по настоящему Д</w:t>
      </w:r>
      <w:r>
        <w:rPr>
          <w:color w:val="auto"/>
          <w:sz w:val="24"/>
          <w:szCs w:val="24"/>
        </w:rPr>
        <w:t>оговору, определена Техническим заданием и Протоколом согласования це</w:t>
      </w:r>
      <w:r w:rsidR="000B72B3">
        <w:rPr>
          <w:color w:val="auto"/>
          <w:sz w:val="24"/>
          <w:szCs w:val="24"/>
        </w:rPr>
        <w:t>ны (Приложение №2 к настоящему Д</w:t>
      </w:r>
      <w:r>
        <w:rPr>
          <w:color w:val="auto"/>
          <w:sz w:val="24"/>
          <w:szCs w:val="24"/>
        </w:rPr>
        <w:t>оговору) и составляет с учетом стоимости необходимых материалов и оборудов</w:t>
      </w:r>
      <w:r w:rsidR="0010323A">
        <w:rPr>
          <w:color w:val="auto"/>
          <w:sz w:val="24"/>
          <w:szCs w:val="24"/>
        </w:rPr>
        <w:t>ания _____________________</w:t>
      </w:r>
      <w:r>
        <w:rPr>
          <w:color w:val="auto"/>
          <w:sz w:val="24"/>
          <w:szCs w:val="24"/>
        </w:rPr>
        <w:t xml:space="preserve"> бел</w:t>
      </w:r>
      <w:r w:rsidR="0010323A">
        <w:rPr>
          <w:color w:val="auto"/>
          <w:sz w:val="24"/>
          <w:szCs w:val="24"/>
        </w:rPr>
        <w:t>орусских</w:t>
      </w:r>
      <w:r>
        <w:rPr>
          <w:color w:val="auto"/>
          <w:sz w:val="24"/>
          <w:szCs w:val="24"/>
        </w:rPr>
        <w:t xml:space="preserve"> руб</w:t>
      </w:r>
      <w:r w:rsidR="0010323A">
        <w:rPr>
          <w:color w:val="auto"/>
          <w:sz w:val="24"/>
          <w:szCs w:val="24"/>
        </w:rPr>
        <w:t>лей</w:t>
      </w:r>
      <w:r>
        <w:rPr>
          <w:color w:val="auto"/>
          <w:sz w:val="24"/>
          <w:szCs w:val="24"/>
        </w:rPr>
        <w:t>, в том числе НДС _________________ бел</w:t>
      </w:r>
      <w:r w:rsidR="0010323A">
        <w:rPr>
          <w:color w:val="auto"/>
          <w:sz w:val="24"/>
          <w:szCs w:val="24"/>
        </w:rPr>
        <w:t>орусских</w:t>
      </w:r>
      <w:r w:rsidR="00F37363">
        <w:rPr>
          <w:color w:val="auto"/>
          <w:sz w:val="24"/>
          <w:szCs w:val="24"/>
        </w:rPr>
        <w:t xml:space="preserve"> </w:t>
      </w:r>
      <w:r>
        <w:rPr>
          <w:color w:val="auto"/>
          <w:sz w:val="24"/>
          <w:szCs w:val="24"/>
        </w:rPr>
        <w:t>руб</w:t>
      </w:r>
      <w:r w:rsidR="0010323A">
        <w:rPr>
          <w:color w:val="auto"/>
          <w:sz w:val="24"/>
          <w:szCs w:val="24"/>
        </w:rPr>
        <w:t>лей</w:t>
      </w:r>
      <w:r w:rsidR="00F33BC4">
        <w:rPr>
          <w:color w:val="auto"/>
          <w:sz w:val="24"/>
          <w:szCs w:val="24"/>
        </w:rPr>
        <w:t>.</w:t>
      </w:r>
    </w:p>
    <w:p w14:paraId="21FB037F" w14:textId="636A82D8" w:rsidR="0010323A" w:rsidRDefault="0010323A" w:rsidP="00D72450">
      <w:pPr>
        <w:autoSpaceDE w:val="0"/>
        <w:autoSpaceDN w:val="0"/>
        <w:adjustRightInd w:val="0"/>
        <w:ind w:right="-1" w:firstLine="284"/>
        <w:jc w:val="both"/>
        <w:rPr>
          <w:color w:val="auto"/>
          <w:sz w:val="24"/>
          <w:szCs w:val="24"/>
        </w:rPr>
      </w:pPr>
      <w:r>
        <w:rPr>
          <w:color w:val="auto"/>
          <w:sz w:val="24"/>
          <w:szCs w:val="24"/>
        </w:rPr>
        <w:t>3.2 Не позднее 5 (пяти) банковских дней после даты заключения Договора Заказчик перечисляет Подрядчику аванс в размере ___% (_________ процентов) от стоимости работ по Договору, указанной в п. 3.1..</w:t>
      </w:r>
    </w:p>
    <w:p w14:paraId="082A94EE" w14:textId="64A0169F" w:rsidR="0010323A" w:rsidRDefault="0010323A" w:rsidP="00D72450">
      <w:pPr>
        <w:autoSpaceDE w:val="0"/>
        <w:autoSpaceDN w:val="0"/>
        <w:adjustRightInd w:val="0"/>
        <w:ind w:right="-1" w:firstLine="284"/>
        <w:jc w:val="both"/>
        <w:rPr>
          <w:color w:val="auto"/>
          <w:sz w:val="24"/>
          <w:szCs w:val="24"/>
        </w:rPr>
      </w:pPr>
      <w:r>
        <w:rPr>
          <w:color w:val="auto"/>
          <w:sz w:val="24"/>
          <w:szCs w:val="24"/>
        </w:rPr>
        <w:t>3.3 Валютой расчетов по настоящему Договору является белорусский рубль.</w:t>
      </w:r>
    </w:p>
    <w:p w14:paraId="183746EC" w14:textId="3FDD4488" w:rsidR="003047CA" w:rsidRDefault="003047CA" w:rsidP="00D72450">
      <w:pPr>
        <w:autoSpaceDE w:val="0"/>
        <w:autoSpaceDN w:val="0"/>
        <w:adjustRightInd w:val="0"/>
        <w:ind w:right="-1" w:firstLine="284"/>
        <w:jc w:val="both"/>
        <w:rPr>
          <w:color w:val="auto"/>
          <w:sz w:val="24"/>
          <w:szCs w:val="24"/>
        </w:rPr>
      </w:pPr>
      <w:r>
        <w:rPr>
          <w:color w:val="auto"/>
          <w:sz w:val="24"/>
          <w:szCs w:val="24"/>
        </w:rPr>
        <w:t>3.</w:t>
      </w:r>
      <w:r w:rsidR="0010323A">
        <w:rPr>
          <w:color w:val="auto"/>
          <w:sz w:val="24"/>
          <w:szCs w:val="24"/>
        </w:rPr>
        <w:t>4</w:t>
      </w:r>
      <w:r>
        <w:rPr>
          <w:color w:val="auto"/>
          <w:sz w:val="24"/>
          <w:szCs w:val="24"/>
        </w:rPr>
        <w:t>. Стоимость работ, уста</w:t>
      </w:r>
      <w:r w:rsidR="000B72B3">
        <w:rPr>
          <w:color w:val="auto"/>
          <w:sz w:val="24"/>
          <w:szCs w:val="24"/>
        </w:rPr>
        <w:t>новленная в п. 3.1. настоящего Д</w:t>
      </w:r>
      <w:r>
        <w:rPr>
          <w:color w:val="auto"/>
          <w:sz w:val="24"/>
          <w:szCs w:val="24"/>
        </w:rPr>
        <w:t xml:space="preserve">оговора является </w:t>
      </w:r>
      <w:r w:rsidR="0010323A">
        <w:rPr>
          <w:color w:val="auto"/>
          <w:sz w:val="24"/>
          <w:szCs w:val="24"/>
        </w:rPr>
        <w:t>твердой, определена на основании предложения Подрядчика и включает в себя, в том числе, все расходы и издержки Подрядчика</w:t>
      </w:r>
      <w:r w:rsidR="00FC3C26">
        <w:rPr>
          <w:color w:val="auto"/>
          <w:sz w:val="24"/>
          <w:szCs w:val="24"/>
        </w:rPr>
        <w:t>, необходимые для выполнения работ</w:t>
      </w:r>
      <w:r>
        <w:rPr>
          <w:color w:val="auto"/>
          <w:sz w:val="24"/>
          <w:szCs w:val="24"/>
        </w:rPr>
        <w:t>.</w:t>
      </w:r>
    </w:p>
    <w:p w14:paraId="2D37D811" w14:textId="440D04AC" w:rsidR="003047CA" w:rsidRDefault="003047CA" w:rsidP="00D72450">
      <w:pPr>
        <w:autoSpaceDE w:val="0"/>
        <w:autoSpaceDN w:val="0"/>
        <w:adjustRightInd w:val="0"/>
        <w:ind w:right="-1" w:firstLine="284"/>
        <w:jc w:val="both"/>
        <w:rPr>
          <w:color w:val="auto"/>
          <w:sz w:val="24"/>
          <w:szCs w:val="24"/>
        </w:rPr>
      </w:pPr>
      <w:r>
        <w:rPr>
          <w:color w:val="auto"/>
          <w:sz w:val="24"/>
          <w:szCs w:val="24"/>
        </w:rPr>
        <w:t>3.</w:t>
      </w:r>
      <w:r w:rsidR="00FC3C26">
        <w:rPr>
          <w:color w:val="auto"/>
          <w:sz w:val="24"/>
          <w:szCs w:val="24"/>
        </w:rPr>
        <w:t>5</w:t>
      </w:r>
      <w:r>
        <w:rPr>
          <w:color w:val="auto"/>
          <w:sz w:val="24"/>
          <w:szCs w:val="24"/>
        </w:rPr>
        <w:t xml:space="preserve">. Стоимость работ может измениться </w:t>
      </w:r>
      <w:r w:rsidR="00FC3C26">
        <w:rPr>
          <w:color w:val="auto"/>
          <w:sz w:val="24"/>
          <w:szCs w:val="24"/>
        </w:rPr>
        <w:t>по соглашению Сторон</w:t>
      </w:r>
      <w:r w:rsidR="00F37363">
        <w:rPr>
          <w:color w:val="auto"/>
          <w:sz w:val="24"/>
          <w:szCs w:val="24"/>
        </w:rPr>
        <w:t xml:space="preserve"> путем заключения дополнительного соглашения к настоящему </w:t>
      </w:r>
      <w:r w:rsidR="000B72B3">
        <w:rPr>
          <w:color w:val="auto"/>
          <w:sz w:val="24"/>
          <w:szCs w:val="24"/>
        </w:rPr>
        <w:t>Д</w:t>
      </w:r>
      <w:r w:rsidR="00F37363">
        <w:rPr>
          <w:color w:val="auto"/>
          <w:sz w:val="24"/>
          <w:szCs w:val="24"/>
        </w:rPr>
        <w:t>оговору.</w:t>
      </w:r>
    </w:p>
    <w:p w14:paraId="73316DB9" w14:textId="77777777" w:rsidR="0071499B" w:rsidRPr="0065262E" w:rsidRDefault="0071499B" w:rsidP="00D72450">
      <w:pPr>
        <w:autoSpaceDE w:val="0"/>
        <w:autoSpaceDN w:val="0"/>
        <w:adjustRightInd w:val="0"/>
        <w:ind w:right="-1" w:firstLine="284"/>
        <w:jc w:val="both"/>
        <w:rPr>
          <w:b/>
          <w:color w:val="auto"/>
          <w:sz w:val="24"/>
          <w:szCs w:val="24"/>
        </w:rPr>
      </w:pPr>
    </w:p>
    <w:p w14:paraId="4A4B5422" w14:textId="7B616594" w:rsidR="00F35EB1" w:rsidRDefault="00F37363" w:rsidP="00D72450">
      <w:pPr>
        <w:ind w:firstLine="284"/>
        <w:jc w:val="center"/>
        <w:outlineLvl w:val="0"/>
        <w:rPr>
          <w:rFonts w:eastAsia="Calibri"/>
          <w:b/>
          <w:color w:val="auto"/>
          <w:sz w:val="24"/>
          <w:szCs w:val="24"/>
          <w:lang w:eastAsia="en-US"/>
        </w:rPr>
      </w:pPr>
      <w:bookmarkStart w:id="0" w:name="bookmark1"/>
      <w:r>
        <w:rPr>
          <w:rStyle w:val="5"/>
          <w:bCs w:val="0"/>
          <w:sz w:val="24"/>
          <w:szCs w:val="24"/>
        </w:rPr>
        <w:t>4</w:t>
      </w:r>
      <w:r w:rsidR="0071499B" w:rsidRPr="0065262E">
        <w:rPr>
          <w:rStyle w:val="5"/>
          <w:bCs w:val="0"/>
          <w:sz w:val="24"/>
          <w:szCs w:val="24"/>
        </w:rPr>
        <w:t xml:space="preserve">. </w:t>
      </w:r>
      <w:bookmarkEnd w:id="0"/>
      <w:r w:rsidR="00F35EB1" w:rsidRPr="0065262E">
        <w:rPr>
          <w:rFonts w:eastAsia="Calibri"/>
          <w:b/>
          <w:color w:val="auto"/>
          <w:sz w:val="24"/>
          <w:szCs w:val="24"/>
          <w:lang w:eastAsia="en-US"/>
        </w:rPr>
        <w:t>ОБЯЗА</w:t>
      </w:r>
      <w:r>
        <w:rPr>
          <w:rFonts w:eastAsia="Calibri"/>
          <w:b/>
          <w:color w:val="auto"/>
          <w:sz w:val="24"/>
          <w:szCs w:val="24"/>
          <w:lang w:eastAsia="en-US"/>
        </w:rPr>
        <w:t>ТЕЛЬСТВА</w:t>
      </w:r>
      <w:r w:rsidR="00F35EB1" w:rsidRPr="0065262E">
        <w:rPr>
          <w:rFonts w:eastAsia="Calibri"/>
          <w:b/>
          <w:color w:val="auto"/>
          <w:sz w:val="24"/>
          <w:szCs w:val="24"/>
          <w:lang w:eastAsia="en-US"/>
        </w:rPr>
        <w:t xml:space="preserve"> СТОРОН</w:t>
      </w:r>
      <w:r>
        <w:rPr>
          <w:rFonts w:eastAsia="Calibri"/>
          <w:b/>
          <w:color w:val="auto"/>
          <w:sz w:val="24"/>
          <w:szCs w:val="24"/>
          <w:lang w:eastAsia="en-US"/>
        </w:rPr>
        <w:t>.</w:t>
      </w:r>
    </w:p>
    <w:p w14:paraId="46E774FE" w14:textId="4DFEEC77" w:rsidR="00F35EB1" w:rsidRPr="003426B7" w:rsidRDefault="00F37363" w:rsidP="00D72450">
      <w:pPr>
        <w:tabs>
          <w:tab w:val="left" w:pos="10524"/>
        </w:tabs>
        <w:ind w:right="-1" w:firstLine="284"/>
        <w:jc w:val="both"/>
        <w:rPr>
          <w:sz w:val="24"/>
          <w:szCs w:val="24"/>
        </w:rPr>
      </w:pPr>
      <w:r>
        <w:rPr>
          <w:sz w:val="24"/>
          <w:szCs w:val="24"/>
        </w:rPr>
        <w:t>4</w:t>
      </w:r>
      <w:r w:rsidR="00F35EB1" w:rsidRPr="003426B7">
        <w:rPr>
          <w:sz w:val="24"/>
          <w:szCs w:val="24"/>
        </w:rPr>
        <w:t>.1. Заказчик обязуется:</w:t>
      </w:r>
    </w:p>
    <w:p w14:paraId="3880098B" w14:textId="436840E0" w:rsidR="00F35EB1" w:rsidRPr="003426B7" w:rsidRDefault="00F37363" w:rsidP="00D72450">
      <w:pPr>
        <w:tabs>
          <w:tab w:val="left" w:pos="10524"/>
        </w:tabs>
        <w:ind w:right="-1" w:firstLine="284"/>
        <w:jc w:val="both"/>
        <w:rPr>
          <w:sz w:val="24"/>
          <w:szCs w:val="24"/>
        </w:rPr>
      </w:pPr>
      <w:r>
        <w:rPr>
          <w:sz w:val="24"/>
          <w:szCs w:val="24"/>
        </w:rPr>
        <w:t>4</w:t>
      </w:r>
      <w:r w:rsidR="00F35EB1" w:rsidRPr="003426B7">
        <w:rPr>
          <w:sz w:val="24"/>
          <w:szCs w:val="24"/>
        </w:rPr>
        <w:t>.1.1. </w:t>
      </w:r>
      <w:r>
        <w:rPr>
          <w:sz w:val="24"/>
          <w:szCs w:val="24"/>
        </w:rPr>
        <w:t xml:space="preserve">передать Подрядчику по двухстороннему акту на период выполнения работ и до их завершения помещение (фронт работ), пригодное для производства работ не позднее </w:t>
      </w:r>
      <w:r w:rsidR="00FC3C26">
        <w:rPr>
          <w:sz w:val="24"/>
          <w:szCs w:val="24"/>
        </w:rPr>
        <w:t>дня, следующего за датой перечисления аванса Подрядчику</w:t>
      </w:r>
      <w:r>
        <w:rPr>
          <w:sz w:val="24"/>
          <w:szCs w:val="24"/>
        </w:rPr>
        <w:t>;</w:t>
      </w:r>
    </w:p>
    <w:p w14:paraId="22FAE819" w14:textId="109D89B7" w:rsidR="00F35EB1" w:rsidRPr="0080109B" w:rsidRDefault="00F37363" w:rsidP="00D72450">
      <w:pPr>
        <w:tabs>
          <w:tab w:val="left" w:pos="10524"/>
        </w:tabs>
        <w:ind w:right="-1" w:firstLine="284"/>
        <w:jc w:val="both"/>
        <w:rPr>
          <w:color w:val="auto"/>
          <w:sz w:val="24"/>
          <w:szCs w:val="24"/>
        </w:rPr>
      </w:pPr>
      <w:r>
        <w:rPr>
          <w:sz w:val="24"/>
          <w:szCs w:val="24"/>
        </w:rPr>
        <w:lastRenderedPageBreak/>
        <w:t>4</w:t>
      </w:r>
      <w:r w:rsidR="00F35EB1" w:rsidRPr="003426B7">
        <w:rPr>
          <w:sz w:val="24"/>
          <w:szCs w:val="24"/>
        </w:rPr>
        <w:t>.1.2. </w:t>
      </w:r>
      <w:r>
        <w:rPr>
          <w:sz w:val="24"/>
          <w:szCs w:val="24"/>
        </w:rPr>
        <w:t xml:space="preserve">финансировать комплекс работ и рассчитываться за его выполнение в порядке и </w:t>
      </w:r>
      <w:r w:rsidR="000B72B3">
        <w:rPr>
          <w:sz w:val="24"/>
          <w:szCs w:val="24"/>
        </w:rPr>
        <w:t>сроки, установленные настоящим Д</w:t>
      </w:r>
      <w:r>
        <w:rPr>
          <w:sz w:val="24"/>
          <w:szCs w:val="24"/>
        </w:rPr>
        <w:t>оговором;</w:t>
      </w:r>
    </w:p>
    <w:p w14:paraId="0EA6CF51" w14:textId="73D242B7" w:rsidR="00F35EB1" w:rsidRPr="003426B7" w:rsidRDefault="00F37363" w:rsidP="00D72450">
      <w:pPr>
        <w:tabs>
          <w:tab w:val="left" w:pos="10524"/>
        </w:tabs>
        <w:ind w:right="-1" w:firstLine="284"/>
        <w:jc w:val="both"/>
        <w:rPr>
          <w:sz w:val="24"/>
          <w:szCs w:val="24"/>
        </w:rPr>
      </w:pPr>
      <w:r>
        <w:rPr>
          <w:sz w:val="24"/>
          <w:szCs w:val="24"/>
        </w:rPr>
        <w:t>4</w:t>
      </w:r>
      <w:r w:rsidR="00F35EB1" w:rsidRPr="0080109B">
        <w:rPr>
          <w:sz w:val="24"/>
          <w:szCs w:val="24"/>
        </w:rPr>
        <w:t xml:space="preserve">.1.3. </w:t>
      </w:r>
      <w:r>
        <w:rPr>
          <w:sz w:val="24"/>
          <w:szCs w:val="24"/>
        </w:rPr>
        <w:t xml:space="preserve">принять </w:t>
      </w:r>
      <w:r w:rsidR="00FC3C26">
        <w:rPr>
          <w:sz w:val="24"/>
          <w:szCs w:val="24"/>
        </w:rPr>
        <w:t>надлежащим образом</w:t>
      </w:r>
      <w:r>
        <w:rPr>
          <w:sz w:val="24"/>
          <w:szCs w:val="24"/>
        </w:rPr>
        <w:t xml:space="preserve"> выполненный комплекс работ</w:t>
      </w:r>
      <w:r w:rsidR="00F33BC4">
        <w:rPr>
          <w:sz w:val="24"/>
          <w:szCs w:val="24"/>
        </w:rPr>
        <w:t>.</w:t>
      </w:r>
    </w:p>
    <w:p w14:paraId="306C0DCD" w14:textId="696D652B" w:rsidR="00F35EB1" w:rsidRPr="003426B7" w:rsidRDefault="00F37363" w:rsidP="00D72450">
      <w:pPr>
        <w:tabs>
          <w:tab w:val="left" w:pos="10524"/>
        </w:tabs>
        <w:ind w:right="-1" w:firstLine="284"/>
        <w:jc w:val="both"/>
        <w:rPr>
          <w:sz w:val="24"/>
          <w:szCs w:val="24"/>
        </w:rPr>
      </w:pPr>
      <w:r>
        <w:rPr>
          <w:sz w:val="24"/>
          <w:szCs w:val="24"/>
        </w:rPr>
        <w:t>4</w:t>
      </w:r>
      <w:r w:rsidR="00F35EB1" w:rsidRPr="003426B7">
        <w:rPr>
          <w:sz w:val="24"/>
          <w:szCs w:val="24"/>
        </w:rPr>
        <w:t>.</w:t>
      </w:r>
      <w:r>
        <w:rPr>
          <w:sz w:val="24"/>
          <w:szCs w:val="24"/>
        </w:rPr>
        <w:t>2</w:t>
      </w:r>
      <w:r w:rsidR="00F35EB1" w:rsidRPr="003426B7">
        <w:rPr>
          <w:sz w:val="24"/>
          <w:szCs w:val="24"/>
        </w:rPr>
        <w:t xml:space="preserve">. </w:t>
      </w:r>
      <w:r>
        <w:rPr>
          <w:sz w:val="24"/>
          <w:szCs w:val="24"/>
        </w:rPr>
        <w:t>Заказчик имеет право:</w:t>
      </w:r>
    </w:p>
    <w:p w14:paraId="3C5A2DDE" w14:textId="3E60A5BF" w:rsidR="00F37363" w:rsidRDefault="00F37363" w:rsidP="00D72450">
      <w:pPr>
        <w:tabs>
          <w:tab w:val="left" w:pos="10524"/>
        </w:tabs>
        <w:ind w:right="-1" w:firstLine="284"/>
        <w:jc w:val="both"/>
        <w:rPr>
          <w:sz w:val="24"/>
          <w:szCs w:val="24"/>
        </w:rPr>
      </w:pPr>
      <w:r>
        <w:rPr>
          <w:sz w:val="24"/>
          <w:szCs w:val="24"/>
        </w:rPr>
        <w:t>4.2.</w:t>
      </w:r>
      <w:r w:rsidR="00F35EB1" w:rsidRPr="003426B7">
        <w:rPr>
          <w:sz w:val="24"/>
          <w:szCs w:val="24"/>
        </w:rPr>
        <w:t xml:space="preserve">1. </w:t>
      </w:r>
      <w:r w:rsidR="00931BAE">
        <w:rPr>
          <w:sz w:val="24"/>
          <w:szCs w:val="24"/>
        </w:rPr>
        <w:t>в течение всего периода выполнения работ знакомиться с ходом их выполнения, соблюдая при этом требования техники безопасности;</w:t>
      </w:r>
    </w:p>
    <w:p w14:paraId="1C2E7C3B" w14:textId="0E61F52B" w:rsidR="00931BAE" w:rsidRDefault="00931BAE" w:rsidP="00D72450">
      <w:pPr>
        <w:tabs>
          <w:tab w:val="left" w:pos="10524"/>
        </w:tabs>
        <w:ind w:right="-1" w:firstLine="284"/>
        <w:jc w:val="both"/>
        <w:rPr>
          <w:sz w:val="24"/>
          <w:szCs w:val="24"/>
        </w:rPr>
      </w:pPr>
      <w:r>
        <w:rPr>
          <w:sz w:val="24"/>
          <w:szCs w:val="24"/>
        </w:rPr>
        <w:t>4.2.2. требовать от Подрядчика информацию о ходе выполнения комплекса работ, о намечаемых конкретных датах окончания комплекса работ;</w:t>
      </w:r>
    </w:p>
    <w:p w14:paraId="1CC360B6" w14:textId="33EDD4FC" w:rsidR="00931BAE" w:rsidRDefault="00931BAE" w:rsidP="00D72450">
      <w:pPr>
        <w:tabs>
          <w:tab w:val="left" w:pos="10524"/>
        </w:tabs>
        <w:ind w:right="-1" w:firstLine="284"/>
        <w:jc w:val="both"/>
        <w:rPr>
          <w:sz w:val="24"/>
          <w:szCs w:val="24"/>
        </w:rPr>
      </w:pPr>
      <w:r>
        <w:rPr>
          <w:sz w:val="24"/>
          <w:szCs w:val="24"/>
        </w:rPr>
        <w:t>4.2.3. знакомиться по ходу выполнения работ и его окончанию с документами, подтверждающими фактическую стоимость работ;</w:t>
      </w:r>
    </w:p>
    <w:p w14:paraId="5F073E4C" w14:textId="02F8B396" w:rsidR="00931BAE" w:rsidRDefault="00931BAE" w:rsidP="00D72450">
      <w:pPr>
        <w:tabs>
          <w:tab w:val="left" w:pos="10524"/>
        </w:tabs>
        <w:ind w:right="-1" w:firstLine="284"/>
        <w:jc w:val="both"/>
        <w:rPr>
          <w:sz w:val="24"/>
          <w:szCs w:val="24"/>
        </w:rPr>
      </w:pPr>
      <w:r>
        <w:rPr>
          <w:sz w:val="24"/>
          <w:szCs w:val="24"/>
        </w:rPr>
        <w:t>4.2.4. не подписывать и не оплачивать акты выполненных работ, если по ним имеются обоснованные замечания:</w:t>
      </w:r>
    </w:p>
    <w:p w14:paraId="46108630" w14:textId="6456528F" w:rsidR="00931BAE" w:rsidRDefault="00931BAE" w:rsidP="00D72450">
      <w:pPr>
        <w:tabs>
          <w:tab w:val="left" w:pos="10524"/>
        </w:tabs>
        <w:ind w:right="-1" w:firstLine="284"/>
        <w:jc w:val="both"/>
        <w:rPr>
          <w:sz w:val="24"/>
          <w:szCs w:val="24"/>
        </w:rPr>
      </w:pPr>
      <w:r>
        <w:rPr>
          <w:sz w:val="24"/>
          <w:szCs w:val="24"/>
        </w:rPr>
        <w:t>- до устранения имеющихся замечаний</w:t>
      </w:r>
      <w:r w:rsidR="00FC3C26">
        <w:rPr>
          <w:sz w:val="24"/>
          <w:szCs w:val="24"/>
        </w:rPr>
        <w:t xml:space="preserve"> в сроки, установленные Заказчиком</w:t>
      </w:r>
      <w:r>
        <w:rPr>
          <w:sz w:val="24"/>
          <w:szCs w:val="24"/>
        </w:rPr>
        <w:t>;</w:t>
      </w:r>
    </w:p>
    <w:p w14:paraId="1A0E344C" w14:textId="4CE4F2B0" w:rsidR="00931BAE" w:rsidRDefault="00931BAE" w:rsidP="00D72450">
      <w:pPr>
        <w:tabs>
          <w:tab w:val="left" w:pos="10524"/>
        </w:tabs>
        <w:ind w:right="-1" w:firstLine="284"/>
        <w:jc w:val="both"/>
        <w:rPr>
          <w:sz w:val="24"/>
          <w:szCs w:val="24"/>
        </w:rPr>
      </w:pPr>
      <w:r>
        <w:rPr>
          <w:sz w:val="24"/>
          <w:szCs w:val="24"/>
        </w:rPr>
        <w:t>- до предоставления Подрядчиком откорректированных с учетом замечаний актов;</w:t>
      </w:r>
    </w:p>
    <w:p w14:paraId="7B06BF47" w14:textId="3E083DA9" w:rsidR="00931BAE" w:rsidRDefault="000B72B3" w:rsidP="00D72450">
      <w:pPr>
        <w:tabs>
          <w:tab w:val="left" w:pos="10524"/>
        </w:tabs>
        <w:ind w:right="-1" w:firstLine="284"/>
        <w:jc w:val="both"/>
        <w:rPr>
          <w:sz w:val="24"/>
          <w:szCs w:val="24"/>
        </w:rPr>
      </w:pPr>
      <w:r>
        <w:rPr>
          <w:sz w:val="24"/>
          <w:szCs w:val="24"/>
        </w:rPr>
        <w:t>4.2.4.1. расторгнуть настоящий Д</w:t>
      </w:r>
      <w:r w:rsidR="00931BAE">
        <w:rPr>
          <w:sz w:val="24"/>
          <w:szCs w:val="24"/>
        </w:rPr>
        <w:t xml:space="preserve">оговор, если устранение таких замечаний невозможно или выходит за рамки сроков, установленных в п. 2.1. настоящего </w:t>
      </w:r>
      <w:r>
        <w:rPr>
          <w:sz w:val="24"/>
          <w:szCs w:val="24"/>
        </w:rPr>
        <w:t>Д</w:t>
      </w:r>
      <w:r w:rsidR="00931BAE">
        <w:rPr>
          <w:sz w:val="24"/>
          <w:szCs w:val="24"/>
        </w:rPr>
        <w:t>оговора, с взиманием неустойки и убытков, связанных с их устранением;</w:t>
      </w:r>
    </w:p>
    <w:p w14:paraId="7E81AFA1" w14:textId="4F637D4A" w:rsidR="00931BAE" w:rsidRDefault="00931BAE" w:rsidP="00D72450">
      <w:pPr>
        <w:tabs>
          <w:tab w:val="left" w:pos="10524"/>
        </w:tabs>
        <w:ind w:right="-1" w:firstLine="284"/>
        <w:jc w:val="both"/>
        <w:rPr>
          <w:sz w:val="24"/>
          <w:szCs w:val="24"/>
        </w:rPr>
      </w:pPr>
      <w:r>
        <w:rPr>
          <w:sz w:val="24"/>
          <w:szCs w:val="24"/>
        </w:rPr>
        <w:t>4.2.5. требовать от Подрядчика устранения дефектов и недоделок, выявленных в ходе выполнения работ и в период гарантийного срока;</w:t>
      </w:r>
    </w:p>
    <w:p w14:paraId="1A97DF70" w14:textId="0FF172E5" w:rsidR="00931BAE" w:rsidRDefault="00931BAE" w:rsidP="00D72450">
      <w:pPr>
        <w:tabs>
          <w:tab w:val="left" w:pos="10524"/>
        </w:tabs>
        <w:ind w:right="-1" w:firstLine="284"/>
        <w:jc w:val="both"/>
        <w:rPr>
          <w:sz w:val="24"/>
          <w:szCs w:val="24"/>
        </w:rPr>
      </w:pPr>
      <w:r>
        <w:rPr>
          <w:sz w:val="24"/>
          <w:szCs w:val="24"/>
        </w:rPr>
        <w:t xml:space="preserve">4.2.6. </w:t>
      </w:r>
      <w:r w:rsidR="008C3C4D">
        <w:rPr>
          <w:sz w:val="24"/>
          <w:szCs w:val="24"/>
        </w:rPr>
        <w:t>в случаях, если отдельные лица из персонала Подрядчика грубо нарушают трудовую и (или) производственную дисциплину и не выполняют обоснованные указания Заказчика, Заказчик имеет право отстранить этих лиц, не освобождая Подрядчика от его обязательств по настоящему Договору. Подрядчик обязан незамедлительно отстранить этих лиц от выполнения работ, заменив их другими квалифицированными работниками;</w:t>
      </w:r>
    </w:p>
    <w:p w14:paraId="2903C035" w14:textId="42C04746" w:rsidR="008C3C4D" w:rsidRDefault="008C3C4D" w:rsidP="00D72450">
      <w:pPr>
        <w:tabs>
          <w:tab w:val="left" w:pos="10524"/>
        </w:tabs>
        <w:ind w:right="-1" w:firstLine="284"/>
        <w:jc w:val="both"/>
        <w:rPr>
          <w:sz w:val="24"/>
          <w:szCs w:val="24"/>
        </w:rPr>
      </w:pPr>
      <w:r>
        <w:rPr>
          <w:sz w:val="24"/>
          <w:szCs w:val="24"/>
        </w:rPr>
        <w:t>4.2.7. при нарушении Подрядчиком сроков выполнения работ, установленных в п. 2.1</w:t>
      </w:r>
      <w:r w:rsidR="00FC3C26">
        <w:rPr>
          <w:sz w:val="24"/>
          <w:szCs w:val="24"/>
        </w:rPr>
        <w:t>.</w:t>
      </w:r>
      <w:r>
        <w:rPr>
          <w:sz w:val="24"/>
          <w:szCs w:val="24"/>
        </w:rPr>
        <w:t xml:space="preserve">, в случае выполнения работ настолько медленно, что окончание их к сроку становится явно невозможным, Заказчик имеет право в одностороннем порядке привлечь на выполнение этих работ дополнительно другого подрядчика и/или в одностороннем порядке отказаться от исполнения настоящего Договора, о чем извещает Подрядчика письменно. При этом Заказчик в одностороннем порядке вносит изменение в объем работ, выполняемых Подрядчиком. В случае одностороннего отказа от исполнения настоящего Договора Заказчик направляет Подрядчику письменное уведомление в соответствии с п. 9.3. настоящего Договора. В таком случае Подрядчик обязан в полном объеме вернуть Заказчику всю уплаченную денежную сумму </w:t>
      </w:r>
      <w:r w:rsidR="000B72B3">
        <w:rPr>
          <w:sz w:val="24"/>
          <w:szCs w:val="24"/>
        </w:rPr>
        <w:t>по настоящему Договору;</w:t>
      </w:r>
    </w:p>
    <w:p w14:paraId="5D3247D9" w14:textId="79F922F9" w:rsidR="000B72B3" w:rsidRDefault="000B72B3" w:rsidP="00D72450">
      <w:pPr>
        <w:tabs>
          <w:tab w:val="left" w:pos="10524"/>
        </w:tabs>
        <w:ind w:right="-1" w:firstLine="284"/>
        <w:jc w:val="both"/>
        <w:rPr>
          <w:sz w:val="24"/>
          <w:szCs w:val="24"/>
        </w:rPr>
      </w:pPr>
      <w:r>
        <w:rPr>
          <w:sz w:val="24"/>
          <w:szCs w:val="24"/>
        </w:rPr>
        <w:t>4.2.8. без уведомления и согласия Подрядчика самостоятельно или с привлечением сторонних лиц устранить выявленные в выполненных Подрядчиком работах дефекты и недостатки, взыскать с Подрядчика понесенные расходы.</w:t>
      </w:r>
    </w:p>
    <w:p w14:paraId="6CFB264C" w14:textId="040032C9" w:rsidR="000B72B3" w:rsidRDefault="000B72B3" w:rsidP="00D72450">
      <w:pPr>
        <w:tabs>
          <w:tab w:val="left" w:pos="10524"/>
        </w:tabs>
        <w:ind w:right="-1" w:firstLine="284"/>
        <w:jc w:val="both"/>
        <w:rPr>
          <w:sz w:val="24"/>
          <w:szCs w:val="24"/>
        </w:rPr>
      </w:pPr>
      <w:r>
        <w:rPr>
          <w:sz w:val="24"/>
          <w:szCs w:val="24"/>
        </w:rPr>
        <w:t>4.3. Подрядчик обязуется:</w:t>
      </w:r>
    </w:p>
    <w:p w14:paraId="65BFA3EA" w14:textId="7FD93AA9" w:rsidR="000B72B3" w:rsidRDefault="000B72B3" w:rsidP="00D72450">
      <w:pPr>
        <w:tabs>
          <w:tab w:val="left" w:pos="10524"/>
        </w:tabs>
        <w:ind w:right="-1" w:firstLine="284"/>
        <w:jc w:val="both"/>
        <w:rPr>
          <w:sz w:val="24"/>
          <w:szCs w:val="24"/>
        </w:rPr>
      </w:pPr>
      <w:r>
        <w:rPr>
          <w:sz w:val="24"/>
          <w:szCs w:val="24"/>
        </w:rPr>
        <w:t>4.3.1. выполнить все работы в соответствии с требованиями действующих в Республике Беларусь технических (нормативных) правовых актов в установленные настоящим Договором сроки;</w:t>
      </w:r>
    </w:p>
    <w:p w14:paraId="6AFCD08A" w14:textId="2F217793" w:rsidR="000B72B3" w:rsidRDefault="000B72B3" w:rsidP="00D72450">
      <w:pPr>
        <w:tabs>
          <w:tab w:val="left" w:pos="10524"/>
        </w:tabs>
        <w:ind w:right="-1" w:firstLine="284"/>
        <w:jc w:val="both"/>
        <w:rPr>
          <w:sz w:val="24"/>
          <w:szCs w:val="24"/>
        </w:rPr>
      </w:pPr>
      <w:r>
        <w:rPr>
          <w:sz w:val="24"/>
          <w:szCs w:val="24"/>
        </w:rPr>
        <w:t>4.3.2. устранять в ходе выполнения работ и в период гарантийного срока выявленные недоделки и дефекты в сроки, установленные Заказчиком;</w:t>
      </w:r>
    </w:p>
    <w:p w14:paraId="4BAC6167" w14:textId="328E7E72" w:rsidR="000B72B3" w:rsidRDefault="000B72B3" w:rsidP="00D72450">
      <w:pPr>
        <w:tabs>
          <w:tab w:val="left" w:pos="10524"/>
        </w:tabs>
        <w:ind w:right="-1" w:firstLine="284"/>
        <w:jc w:val="both"/>
        <w:rPr>
          <w:sz w:val="24"/>
          <w:szCs w:val="24"/>
        </w:rPr>
      </w:pPr>
      <w:r>
        <w:rPr>
          <w:sz w:val="24"/>
          <w:szCs w:val="24"/>
        </w:rPr>
        <w:t>4.3.3. соблюдать установленные нормы и правила охраны труда, техники безопасности, пожарной безопасности на всей территории выполнения работ;</w:t>
      </w:r>
    </w:p>
    <w:p w14:paraId="1DD29443" w14:textId="4B1E29E4" w:rsidR="000B72B3" w:rsidRDefault="000B72B3" w:rsidP="00D72450">
      <w:pPr>
        <w:tabs>
          <w:tab w:val="left" w:pos="10524"/>
        </w:tabs>
        <w:ind w:right="-1" w:firstLine="284"/>
        <w:jc w:val="both"/>
        <w:rPr>
          <w:sz w:val="24"/>
          <w:szCs w:val="24"/>
        </w:rPr>
      </w:pPr>
      <w:r>
        <w:rPr>
          <w:sz w:val="24"/>
          <w:szCs w:val="24"/>
        </w:rPr>
        <w:t>4.3.4. обеспечивать надлежащее и безопасное складирование материалов в местах, обозначенных Заказчиком, ежедневную уборку объекта от строительных отходов и мусора;</w:t>
      </w:r>
    </w:p>
    <w:p w14:paraId="1F95A66B" w14:textId="5F39F38E" w:rsidR="000B72B3" w:rsidRDefault="000B72B3" w:rsidP="00D72450">
      <w:pPr>
        <w:tabs>
          <w:tab w:val="left" w:pos="10524"/>
        </w:tabs>
        <w:ind w:right="-1" w:firstLine="284"/>
        <w:jc w:val="both"/>
        <w:rPr>
          <w:sz w:val="24"/>
          <w:szCs w:val="24"/>
        </w:rPr>
      </w:pPr>
      <w:r>
        <w:rPr>
          <w:sz w:val="24"/>
          <w:szCs w:val="24"/>
        </w:rPr>
        <w:t>4.3.5. хранить документы, подтверждающие все затраты по выполнению работ и обеспечить доступ Заказчика к ним до завершения расчетов за выполненные работы;</w:t>
      </w:r>
    </w:p>
    <w:p w14:paraId="747A0C5C" w14:textId="32E99B0A" w:rsidR="004722E5" w:rsidRDefault="004722E5" w:rsidP="00D72450">
      <w:pPr>
        <w:tabs>
          <w:tab w:val="left" w:pos="10524"/>
        </w:tabs>
        <w:ind w:right="-1" w:firstLine="284"/>
        <w:jc w:val="both"/>
        <w:rPr>
          <w:sz w:val="24"/>
          <w:szCs w:val="24"/>
        </w:rPr>
      </w:pPr>
      <w:r>
        <w:rPr>
          <w:sz w:val="24"/>
          <w:szCs w:val="24"/>
        </w:rPr>
        <w:t>4.3.6. в процессе выполнения работ оформлять соответствующую исполнительную документацию, подтверждающую соответствие выполняемых им работ требованиям технических (нормативных) правовых актов и предоставить её одновременно с предоставлением актов формы С-2</w:t>
      </w:r>
      <w:r w:rsidR="00FC3C26">
        <w:rPr>
          <w:sz w:val="24"/>
          <w:szCs w:val="24"/>
        </w:rPr>
        <w:t>б и справки</w:t>
      </w:r>
      <w:r>
        <w:rPr>
          <w:sz w:val="24"/>
          <w:szCs w:val="24"/>
        </w:rPr>
        <w:t xml:space="preserve"> формы С-3а, в том числе паспорта изготовителя на поставляемые для выполнения </w:t>
      </w:r>
      <w:r>
        <w:rPr>
          <w:sz w:val="24"/>
          <w:szCs w:val="24"/>
        </w:rPr>
        <w:lastRenderedPageBreak/>
        <w:t>работ материалы, оборудование, конструкции, а также сертификаты соответствия (декларации о соответствии) Республики Беларусь на поставляемые для выполнения по настоящему Договору материалы, оборудование, конструкции, и иные необходимые документы;</w:t>
      </w:r>
    </w:p>
    <w:p w14:paraId="2032FD14" w14:textId="7056860F" w:rsidR="004722E5" w:rsidRDefault="004722E5" w:rsidP="00D72450">
      <w:pPr>
        <w:tabs>
          <w:tab w:val="left" w:pos="10524"/>
        </w:tabs>
        <w:ind w:right="-1" w:firstLine="284"/>
        <w:jc w:val="both"/>
        <w:rPr>
          <w:sz w:val="24"/>
          <w:szCs w:val="24"/>
        </w:rPr>
      </w:pPr>
      <w:r>
        <w:rPr>
          <w:sz w:val="24"/>
          <w:szCs w:val="24"/>
        </w:rPr>
        <w:t>4.3.7. в день окончания выполнения работ вывезти все материалы, оборудование, механизмы, которые являются его собственностью, а также строительные отходы и мусор;</w:t>
      </w:r>
    </w:p>
    <w:p w14:paraId="764280DD" w14:textId="181D6E1F" w:rsidR="004722E5" w:rsidRDefault="004722E5" w:rsidP="00D72450">
      <w:pPr>
        <w:tabs>
          <w:tab w:val="left" w:pos="10524"/>
        </w:tabs>
        <w:ind w:right="-1" w:firstLine="284"/>
        <w:jc w:val="both"/>
        <w:rPr>
          <w:sz w:val="24"/>
          <w:szCs w:val="24"/>
        </w:rPr>
      </w:pPr>
      <w:r>
        <w:rPr>
          <w:sz w:val="24"/>
          <w:szCs w:val="24"/>
        </w:rPr>
        <w:t>4.3.8. выполнить, с письменного согласия Заказчика, дополнительные работы, неучтенные в техническом задании, но необходимые для дальнейшего производства работ с оформлением необходимой документации в установленном порядке. В случае отсутствия такого согласия Заказчика, в том числе и на оплату таких работ – Заказчик не возмещает стоимость произведенных Подрядчиком дополнительных работ;</w:t>
      </w:r>
    </w:p>
    <w:p w14:paraId="2B41D88D" w14:textId="00AEB6ED" w:rsidR="004722E5" w:rsidRDefault="004722E5" w:rsidP="00D72450">
      <w:pPr>
        <w:tabs>
          <w:tab w:val="left" w:pos="10524"/>
        </w:tabs>
        <w:ind w:right="-1" w:firstLine="284"/>
        <w:jc w:val="both"/>
        <w:rPr>
          <w:sz w:val="24"/>
          <w:szCs w:val="24"/>
        </w:rPr>
      </w:pPr>
      <w:r>
        <w:rPr>
          <w:sz w:val="24"/>
          <w:szCs w:val="24"/>
        </w:rPr>
        <w:t xml:space="preserve">4.3.9. известить Заказчика за 2 (два) рабочих дня до начала приемки о готовности работ, выполненных субподрядчиками. </w:t>
      </w:r>
      <w:r w:rsidR="00E87125">
        <w:rPr>
          <w:sz w:val="24"/>
          <w:szCs w:val="24"/>
        </w:rPr>
        <w:t>Подрядчик приступает к выполнению последующих работ только после приемки Заказчиком работ, выполненных субподрядчиками, в случае обнаружения недоделок и дефектов в ходе приемки работ, выполненных субподрядчиком, Подрядчик обязан за свой счет устранить все недоделки и дефекты, согласно указанию Заказчика;</w:t>
      </w:r>
    </w:p>
    <w:p w14:paraId="79565959" w14:textId="011AB175" w:rsidR="00E87125" w:rsidRDefault="00E87125" w:rsidP="00D72450">
      <w:pPr>
        <w:tabs>
          <w:tab w:val="left" w:pos="10524"/>
        </w:tabs>
        <w:ind w:right="-1" w:firstLine="284"/>
        <w:jc w:val="both"/>
        <w:rPr>
          <w:sz w:val="24"/>
          <w:szCs w:val="24"/>
        </w:rPr>
      </w:pPr>
      <w:r>
        <w:rPr>
          <w:sz w:val="24"/>
          <w:szCs w:val="24"/>
        </w:rPr>
        <w:t>4.3.10. незамедлительно известить Заказчика и до получения от него указаний приостановить работы при обнаружении:</w:t>
      </w:r>
    </w:p>
    <w:p w14:paraId="75A61FB1" w14:textId="109AF900" w:rsidR="00E87125" w:rsidRDefault="00E87125" w:rsidP="00D72450">
      <w:pPr>
        <w:tabs>
          <w:tab w:val="left" w:pos="10524"/>
        </w:tabs>
        <w:ind w:right="-1" w:firstLine="284"/>
        <w:jc w:val="both"/>
        <w:rPr>
          <w:sz w:val="24"/>
          <w:szCs w:val="24"/>
        </w:rPr>
      </w:pPr>
      <w:r>
        <w:rPr>
          <w:sz w:val="24"/>
          <w:szCs w:val="24"/>
        </w:rPr>
        <w:t>- возможных неблагоприятных для Заказчика последствий выполнения его указаний о способе исполнения работ;</w:t>
      </w:r>
    </w:p>
    <w:p w14:paraId="78167532" w14:textId="54E74748" w:rsidR="00E87125" w:rsidRDefault="00E87125" w:rsidP="00D72450">
      <w:pPr>
        <w:tabs>
          <w:tab w:val="left" w:pos="10524"/>
        </w:tabs>
        <w:ind w:right="-1" w:firstLine="284"/>
        <w:jc w:val="both"/>
        <w:rPr>
          <w:sz w:val="24"/>
          <w:szCs w:val="24"/>
        </w:rPr>
      </w:pPr>
      <w:r>
        <w:rPr>
          <w:sz w:val="24"/>
          <w:szCs w:val="24"/>
        </w:rPr>
        <w:t>- иных, независящих от Подрядчика обстоятельств, угрожающих годности или прочности результатов выполняемой работы либо создающих нев</w:t>
      </w:r>
      <w:r w:rsidR="00F33BC4">
        <w:rPr>
          <w:sz w:val="24"/>
          <w:szCs w:val="24"/>
        </w:rPr>
        <w:t>озможность ее завершения в срок.</w:t>
      </w:r>
    </w:p>
    <w:p w14:paraId="244F415B" w14:textId="3EDE594D" w:rsidR="00E87125" w:rsidRDefault="00E87125" w:rsidP="00D72450">
      <w:pPr>
        <w:tabs>
          <w:tab w:val="left" w:pos="10524"/>
        </w:tabs>
        <w:ind w:right="-1" w:firstLine="284"/>
        <w:jc w:val="both"/>
        <w:rPr>
          <w:sz w:val="24"/>
          <w:szCs w:val="24"/>
        </w:rPr>
      </w:pPr>
      <w:r>
        <w:rPr>
          <w:sz w:val="24"/>
          <w:szCs w:val="24"/>
        </w:rPr>
        <w:t>В случае невыполнения Подрядчиком этих обязанностей он не может претендовать на компенсацию дополнительных затрат, возникших вследствие указанных обстоятельств;</w:t>
      </w:r>
    </w:p>
    <w:p w14:paraId="5B6DE1AE" w14:textId="40957472" w:rsidR="00E87125" w:rsidRDefault="00E87125" w:rsidP="00D72450">
      <w:pPr>
        <w:tabs>
          <w:tab w:val="left" w:pos="10524"/>
        </w:tabs>
        <w:ind w:right="-1" w:firstLine="284"/>
        <w:jc w:val="both"/>
        <w:rPr>
          <w:sz w:val="24"/>
          <w:szCs w:val="24"/>
        </w:rPr>
      </w:pPr>
      <w:r>
        <w:rPr>
          <w:sz w:val="24"/>
          <w:szCs w:val="24"/>
        </w:rPr>
        <w:t>4.3.11. обеспечит</w:t>
      </w:r>
      <w:r w:rsidR="00666AD7">
        <w:rPr>
          <w:sz w:val="24"/>
          <w:szCs w:val="24"/>
        </w:rPr>
        <w:t>ь</w:t>
      </w:r>
      <w:r>
        <w:rPr>
          <w:sz w:val="24"/>
          <w:szCs w:val="24"/>
        </w:rPr>
        <w:t xml:space="preserve"> выполнение на Объекте необходимых мероприятий по технике безопасности и противопожарной безопасности, проводить</w:t>
      </w:r>
      <w:r w:rsidR="00D30E91">
        <w:rPr>
          <w:sz w:val="24"/>
          <w:szCs w:val="24"/>
        </w:rPr>
        <w:t xml:space="preserve"> инструктажи на рабочих местах, и нести ответственность за соблюдение правил техники безопасности и противопожарной безопасности;</w:t>
      </w:r>
    </w:p>
    <w:p w14:paraId="0DD42BE3" w14:textId="7EB1732E" w:rsidR="00D30E91" w:rsidRDefault="00D30E91" w:rsidP="00D72450">
      <w:pPr>
        <w:tabs>
          <w:tab w:val="left" w:pos="10524"/>
        </w:tabs>
        <w:ind w:right="-1" w:firstLine="284"/>
        <w:jc w:val="both"/>
        <w:rPr>
          <w:sz w:val="24"/>
          <w:szCs w:val="24"/>
        </w:rPr>
      </w:pPr>
      <w:r>
        <w:rPr>
          <w:sz w:val="24"/>
          <w:szCs w:val="24"/>
        </w:rPr>
        <w:t>4.3.1</w:t>
      </w:r>
      <w:r w:rsidR="00666AD7">
        <w:rPr>
          <w:sz w:val="24"/>
          <w:szCs w:val="24"/>
        </w:rPr>
        <w:t>2</w:t>
      </w:r>
      <w:r>
        <w:rPr>
          <w:sz w:val="24"/>
          <w:szCs w:val="24"/>
        </w:rPr>
        <w:t>. прибыть для принятия помещения (фронта работ) не позднее сроков, установленных в п. 4.1.1. настоящего Договора, и принять их. При этом никакое соответствующее уведомление от Заказчика не требуется;</w:t>
      </w:r>
    </w:p>
    <w:p w14:paraId="6768842A" w14:textId="2A17E8D0" w:rsidR="00D30E91" w:rsidRDefault="00D30E91" w:rsidP="00D72450">
      <w:pPr>
        <w:tabs>
          <w:tab w:val="left" w:pos="10524"/>
        </w:tabs>
        <w:ind w:right="-1" w:firstLine="284"/>
        <w:jc w:val="both"/>
        <w:rPr>
          <w:sz w:val="24"/>
          <w:szCs w:val="24"/>
        </w:rPr>
      </w:pPr>
      <w:r>
        <w:rPr>
          <w:sz w:val="24"/>
          <w:szCs w:val="24"/>
        </w:rPr>
        <w:t>4.3.1</w:t>
      </w:r>
      <w:r w:rsidR="00666AD7">
        <w:rPr>
          <w:sz w:val="24"/>
          <w:szCs w:val="24"/>
        </w:rPr>
        <w:t>3</w:t>
      </w:r>
      <w:r>
        <w:rPr>
          <w:sz w:val="24"/>
          <w:szCs w:val="24"/>
        </w:rPr>
        <w:t>. выполнить работы по настоящему Договору с использованием материалов, оборудования, составов, имеющих соответствующие сертификаты соответствия Республики Беларусь, и прошедшие соответствующие испытания;</w:t>
      </w:r>
    </w:p>
    <w:p w14:paraId="5315514F" w14:textId="3DD481F6" w:rsidR="00D30E91" w:rsidRDefault="00D30E91" w:rsidP="00D72450">
      <w:pPr>
        <w:tabs>
          <w:tab w:val="left" w:pos="10524"/>
        </w:tabs>
        <w:ind w:right="-1" w:firstLine="284"/>
        <w:jc w:val="both"/>
        <w:rPr>
          <w:sz w:val="24"/>
          <w:szCs w:val="24"/>
        </w:rPr>
      </w:pPr>
      <w:r>
        <w:rPr>
          <w:sz w:val="24"/>
          <w:szCs w:val="24"/>
        </w:rPr>
        <w:t>4.3.1</w:t>
      </w:r>
      <w:r w:rsidR="00666AD7">
        <w:rPr>
          <w:sz w:val="24"/>
          <w:szCs w:val="24"/>
        </w:rPr>
        <w:t>4</w:t>
      </w:r>
      <w:r>
        <w:rPr>
          <w:sz w:val="24"/>
          <w:szCs w:val="24"/>
        </w:rPr>
        <w:t>. обеспечивать сохранность имущества, материалов и оборудования Заказчика и третьих лиц при выполнении работ;</w:t>
      </w:r>
    </w:p>
    <w:p w14:paraId="06DC9F03" w14:textId="65F6EE6F" w:rsidR="00D30E91" w:rsidRDefault="00666AD7" w:rsidP="00D72450">
      <w:pPr>
        <w:tabs>
          <w:tab w:val="left" w:pos="10524"/>
        </w:tabs>
        <w:ind w:right="-1" w:firstLine="284"/>
        <w:jc w:val="both"/>
        <w:rPr>
          <w:sz w:val="24"/>
          <w:szCs w:val="24"/>
        </w:rPr>
      </w:pPr>
      <w:r>
        <w:rPr>
          <w:sz w:val="24"/>
          <w:szCs w:val="24"/>
        </w:rPr>
        <w:t>4.3.15</w:t>
      </w:r>
      <w:r w:rsidR="00D30E91">
        <w:rPr>
          <w:sz w:val="24"/>
          <w:szCs w:val="24"/>
        </w:rPr>
        <w:t>. обеспечит</w:t>
      </w:r>
      <w:r>
        <w:rPr>
          <w:sz w:val="24"/>
          <w:szCs w:val="24"/>
        </w:rPr>
        <w:t>ь</w:t>
      </w:r>
      <w:r w:rsidR="00D30E91">
        <w:rPr>
          <w:sz w:val="24"/>
          <w:szCs w:val="24"/>
        </w:rPr>
        <w:t xml:space="preserve"> поставку на объект необходимых для выполнения работ по настоящему Договору материалов, оборудования, конструкций, имеющих соответствующие сертификаты соответствия Республики Беларусь, и прошедшие соответствующие испытания;</w:t>
      </w:r>
    </w:p>
    <w:p w14:paraId="46E18017" w14:textId="44D63AC6" w:rsidR="00D30E91" w:rsidRDefault="00D30E91" w:rsidP="00D72450">
      <w:pPr>
        <w:tabs>
          <w:tab w:val="left" w:pos="10524"/>
        </w:tabs>
        <w:ind w:right="-1" w:firstLine="284"/>
        <w:jc w:val="both"/>
        <w:rPr>
          <w:sz w:val="24"/>
          <w:szCs w:val="24"/>
        </w:rPr>
      </w:pPr>
      <w:r>
        <w:rPr>
          <w:sz w:val="24"/>
          <w:szCs w:val="24"/>
        </w:rPr>
        <w:t>4.3.1</w:t>
      </w:r>
      <w:r w:rsidR="00666AD7">
        <w:rPr>
          <w:sz w:val="24"/>
          <w:szCs w:val="24"/>
        </w:rPr>
        <w:t>6</w:t>
      </w:r>
      <w:r>
        <w:rPr>
          <w:sz w:val="24"/>
          <w:szCs w:val="24"/>
        </w:rPr>
        <w:t xml:space="preserve">. в случае необходимости произвести опробования и испытания </w:t>
      </w:r>
      <w:r w:rsidR="00F33BC4">
        <w:rPr>
          <w:sz w:val="24"/>
          <w:szCs w:val="24"/>
        </w:rPr>
        <w:t>смонтированного оборудования.</w:t>
      </w:r>
    </w:p>
    <w:p w14:paraId="69999392" w14:textId="43BF397B" w:rsidR="00666AD7" w:rsidRDefault="00666AD7" w:rsidP="00D72450">
      <w:pPr>
        <w:tabs>
          <w:tab w:val="left" w:pos="10524"/>
        </w:tabs>
        <w:ind w:right="-1" w:firstLine="284"/>
        <w:jc w:val="both"/>
        <w:rPr>
          <w:sz w:val="24"/>
          <w:szCs w:val="24"/>
        </w:rPr>
      </w:pPr>
      <w:r>
        <w:rPr>
          <w:sz w:val="24"/>
          <w:szCs w:val="24"/>
        </w:rPr>
        <w:t>4.3.17. принять от Заказчика материалы, необходимые для выполнения работ по настоящему Договору.</w:t>
      </w:r>
    </w:p>
    <w:p w14:paraId="7F2E5C50" w14:textId="6AB5F5AA" w:rsidR="00D30E91" w:rsidRDefault="00D30E91" w:rsidP="00D72450">
      <w:pPr>
        <w:tabs>
          <w:tab w:val="left" w:pos="10524"/>
        </w:tabs>
        <w:ind w:right="-1" w:firstLine="284"/>
        <w:jc w:val="both"/>
        <w:rPr>
          <w:sz w:val="24"/>
          <w:szCs w:val="24"/>
        </w:rPr>
      </w:pPr>
      <w:r>
        <w:rPr>
          <w:sz w:val="24"/>
          <w:szCs w:val="24"/>
        </w:rPr>
        <w:t>4.4. Подрядчик имеет право:</w:t>
      </w:r>
    </w:p>
    <w:p w14:paraId="00B33021" w14:textId="11598274" w:rsidR="0039104D" w:rsidRDefault="00D30E91" w:rsidP="00D72450">
      <w:pPr>
        <w:tabs>
          <w:tab w:val="left" w:pos="10524"/>
        </w:tabs>
        <w:ind w:right="-1" w:firstLine="284"/>
        <w:jc w:val="both"/>
        <w:rPr>
          <w:sz w:val="24"/>
          <w:szCs w:val="24"/>
        </w:rPr>
      </w:pPr>
      <w:r>
        <w:rPr>
          <w:sz w:val="24"/>
          <w:szCs w:val="24"/>
        </w:rPr>
        <w:t xml:space="preserve">4.4.1. </w:t>
      </w:r>
      <w:r w:rsidR="0039104D">
        <w:rPr>
          <w:sz w:val="24"/>
          <w:szCs w:val="24"/>
        </w:rPr>
        <w:t>привлекать к выполнению работ субподрядчиков только с письменного согласия Заказчика.</w:t>
      </w:r>
    </w:p>
    <w:p w14:paraId="3AC310FA" w14:textId="77777777" w:rsidR="009518BB" w:rsidRPr="0071499B" w:rsidRDefault="009518BB" w:rsidP="00D72450">
      <w:pPr>
        <w:pStyle w:val="21"/>
        <w:shd w:val="clear" w:color="auto" w:fill="auto"/>
        <w:tabs>
          <w:tab w:val="left" w:pos="470"/>
        </w:tabs>
        <w:spacing w:line="254" w:lineRule="exact"/>
        <w:ind w:left="567" w:firstLine="284"/>
        <w:jc w:val="both"/>
        <w:rPr>
          <w:rStyle w:val="2"/>
          <w:sz w:val="24"/>
          <w:szCs w:val="24"/>
          <w:shd w:val="clear" w:color="auto" w:fill="auto"/>
        </w:rPr>
      </w:pPr>
    </w:p>
    <w:p w14:paraId="6195CCEB" w14:textId="586EE18A" w:rsidR="007105D2" w:rsidRDefault="0039104D" w:rsidP="00D72450">
      <w:pPr>
        <w:ind w:firstLine="284"/>
        <w:jc w:val="center"/>
        <w:outlineLvl w:val="0"/>
        <w:rPr>
          <w:rStyle w:val="5"/>
          <w:bCs w:val="0"/>
          <w:sz w:val="24"/>
          <w:szCs w:val="24"/>
        </w:rPr>
      </w:pPr>
      <w:bookmarkStart w:id="1" w:name="bookmark2"/>
      <w:r>
        <w:rPr>
          <w:rStyle w:val="5"/>
          <w:bCs w:val="0"/>
          <w:sz w:val="24"/>
          <w:szCs w:val="24"/>
        </w:rPr>
        <w:t>5</w:t>
      </w:r>
      <w:r w:rsidR="00204620" w:rsidRPr="0065262E">
        <w:rPr>
          <w:rStyle w:val="5"/>
          <w:bCs w:val="0"/>
          <w:sz w:val="24"/>
          <w:szCs w:val="24"/>
        </w:rPr>
        <w:t xml:space="preserve">. </w:t>
      </w:r>
      <w:bookmarkEnd w:id="1"/>
      <w:r>
        <w:rPr>
          <w:rStyle w:val="5"/>
          <w:bCs w:val="0"/>
          <w:sz w:val="24"/>
          <w:szCs w:val="24"/>
        </w:rPr>
        <w:t>ПОРЯДОК РАСЧЕТОВ.</w:t>
      </w:r>
    </w:p>
    <w:p w14:paraId="4AE34E67" w14:textId="53C986A5" w:rsidR="007105D2" w:rsidRDefault="0039104D" w:rsidP="00D72450">
      <w:pPr>
        <w:pStyle w:val="21"/>
        <w:shd w:val="clear" w:color="auto" w:fill="auto"/>
        <w:tabs>
          <w:tab w:val="left" w:pos="461"/>
        </w:tabs>
        <w:spacing w:line="240" w:lineRule="auto"/>
        <w:ind w:firstLine="284"/>
        <w:jc w:val="both"/>
        <w:rPr>
          <w:rStyle w:val="2"/>
          <w:color w:val="000000"/>
          <w:sz w:val="24"/>
          <w:szCs w:val="24"/>
        </w:rPr>
      </w:pPr>
      <w:r>
        <w:rPr>
          <w:rStyle w:val="2"/>
          <w:color w:val="000000"/>
          <w:sz w:val="24"/>
          <w:szCs w:val="24"/>
        </w:rPr>
        <w:t>5</w:t>
      </w:r>
      <w:r w:rsidR="00F1155E">
        <w:rPr>
          <w:rStyle w:val="2"/>
          <w:color w:val="000000"/>
          <w:sz w:val="24"/>
          <w:szCs w:val="24"/>
        </w:rPr>
        <w:t>.1.</w:t>
      </w:r>
      <w:r w:rsidR="00437B76">
        <w:rPr>
          <w:rStyle w:val="2"/>
          <w:color w:val="000000"/>
          <w:sz w:val="24"/>
          <w:szCs w:val="24"/>
        </w:rPr>
        <w:t xml:space="preserve"> За расчетный период принимается период выполнения работ. Не позднее 3 (трех) рабочих дней с момента окончания выполнения работ Подрядчик представляет Заказчику акт сдачи-приемки выполненных строительных и иных специальных монтажных работ формы    С-2</w:t>
      </w:r>
      <w:r w:rsidR="00666AD7">
        <w:rPr>
          <w:rStyle w:val="2"/>
          <w:color w:val="000000"/>
          <w:sz w:val="24"/>
          <w:szCs w:val="24"/>
        </w:rPr>
        <w:t>б</w:t>
      </w:r>
      <w:r w:rsidR="00437B76">
        <w:rPr>
          <w:rStyle w:val="2"/>
          <w:color w:val="000000"/>
          <w:sz w:val="24"/>
          <w:szCs w:val="24"/>
        </w:rPr>
        <w:t xml:space="preserve"> (далее – акт формы С-2</w:t>
      </w:r>
      <w:r w:rsidR="00666AD7">
        <w:rPr>
          <w:rStyle w:val="2"/>
          <w:color w:val="000000"/>
          <w:sz w:val="24"/>
          <w:szCs w:val="24"/>
        </w:rPr>
        <w:t>б</w:t>
      </w:r>
      <w:r w:rsidR="00437B76">
        <w:rPr>
          <w:rStyle w:val="2"/>
          <w:color w:val="000000"/>
          <w:sz w:val="24"/>
          <w:szCs w:val="24"/>
        </w:rPr>
        <w:t>) и справку о стоимости выполненных работ и затратах формы С-3а (далее – справка формы С-3а), завизированные уполномоченными представителями Заказчика.</w:t>
      </w:r>
    </w:p>
    <w:p w14:paraId="0D43A900" w14:textId="55783E18" w:rsidR="007105D2" w:rsidRDefault="0039104D" w:rsidP="00D72450">
      <w:pPr>
        <w:pStyle w:val="21"/>
        <w:shd w:val="clear" w:color="auto" w:fill="auto"/>
        <w:tabs>
          <w:tab w:val="left" w:pos="0"/>
        </w:tabs>
        <w:spacing w:line="240" w:lineRule="auto"/>
        <w:ind w:firstLine="284"/>
        <w:jc w:val="both"/>
        <w:rPr>
          <w:rStyle w:val="2"/>
          <w:color w:val="000000"/>
          <w:sz w:val="24"/>
          <w:szCs w:val="24"/>
        </w:rPr>
      </w:pPr>
      <w:r>
        <w:rPr>
          <w:sz w:val="24"/>
          <w:szCs w:val="24"/>
        </w:rPr>
        <w:t>5</w:t>
      </w:r>
      <w:r w:rsidR="00F1155E">
        <w:rPr>
          <w:sz w:val="24"/>
          <w:szCs w:val="24"/>
        </w:rPr>
        <w:t>.2.</w:t>
      </w:r>
      <w:r w:rsidR="00437B76">
        <w:rPr>
          <w:sz w:val="24"/>
          <w:szCs w:val="24"/>
        </w:rPr>
        <w:t xml:space="preserve"> </w:t>
      </w:r>
      <w:r w:rsidR="00666AD7">
        <w:rPr>
          <w:sz w:val="24"/>
          <w:szCs w:val="24"/>
        </w:rPr>
        <w:t>Использование м</w:t>
      </w:r>
      <w:r w:rsidR="00437B76">
        <w:rPr>
          <w:sz w:val="24"/>
          <w:szCs w:val="24"/>
        </w:rPr>
        <w:t>атериал</w:t>
      </w:r>
      <w:r w:rsidR="00666AD7">
        <w:rPr>
          <w:sz w:val="24"/>
          <w:szCs w:val="24"/>
        </w:rPr>
        <w:t>ов</w:t>
      </w:r>
      <w:r w:rsidR="00437B76">
        <w:rPr>
          <w:sz w:val="24"/>
          <w:szCs w:val="24"/>
        </w:rPr>
        <w:t>, приобретенны</w:t>
      </w:r>
      <w:r w:rsidR="00666AD7">
        <w:rPr>
          <w:sz w:val="24"/>
          <w:szCs w:val="24"/>
        </w:rPr>
        <w:t>х</w:t>
      </w:r>
      <w:r w:rsidR="00437B76">
        <w:rPr>
          <w:sz w:val="24"/>
          <w:szCs w:val="24"/>
        </w:rPr>
        <w:t xml:space="preserve"> Подрядчиком до начала работ по настоящему </w:t>
      </w:r>
      <w:r w:rsidR="00437B76">
        <w:rPr>
          <w:sz w:val="24"/>
          <w:szCs w:val="24"/>
        </w:rPr>
        <w:lastRenderedPageBreak/>
        <w:t xml:space="preserve">Договору, но для последующего использования </w:t>
      </w:r>
      <w:r w:rsidR="00666AD7">
        <w:rPr>
          <w:sz w:val="24"/>
          <w:szCs w:val="24"/>
        </w:rPr>
        <w:t>для работ по настоящему Договору</w:t>
      </w:r>
      <w:r w:rsidR="00437B76">
        <w:rPr>
          <w:sz w:val="24"/>
          <w:szCs w:val="24"/>
        </w:rPr>
        <w:t>, подлеж</w:t>
      </w:r>
      <w:r w:rsidR="00666AD7">
        <w:rPr>
          <w:sz w:val="24"/>
          <w:szCs w:val="24"/>
        </w:rPr>
        <w:t>и</w:t>
      </w:r>
      <w:r w:rsidR="00437B76">
        <w:rPr>
          <w:sz w:val="24"/>
          <w:szCs w:val="24"/>
        </w:rPr>
        <w:t xml:space="preserve">т </w:t>
      </w:r>
      <w:r w:rsidR="00666AD7">
        <w:rPr>
          <w:sz w:val="24"/>
          <w:szCs w:val="24"/>
        </w:rPr>
        <w:t xml:space="preserve">предварительному </w:t>
      </w:r>
      <w:r w:rsidR="00437B76">
        <w:rPr>
          <w:sz w:val="24"/>
          <w:szCs w:val="24"/>
        </w:rPr>
        <w:t>согласованию с Заказчиком. При этом необходимо предоставить Заказчику соответствующие паспорта и сертификаты на указанные материалы, гарантийные талоны.</w:t>
      </w:r>
    </w:p>
    <w:p w14:paraId="77B727D5" w14:textId="3B0C51C8" w:rsidR="00757160" w:rsidRDefault="0039104D" w:rsidP="00D72450">
      <w:pPr>
        <w:pStyle w:val="21"/>
        <w:shd w:val="clear" w:color="auto" w:fill="auto"/>
        <w:tabs>
          <w:tab w:val="left" w:pos="0"/>
        </w:tabs>
        <w:spacing w:line="240" w:lineRule="auto"/>
        <w:ind w:firstLine="284"/>
        <w:jc w:val="both"/>
        <w:rPr>
          <w:sz w:val="24"/>
          <w:szCs w:val="24"/>
        </w:rPr>
      </w:pPr>
      <w:r>
        <w:rPr>
          <w:rStyle w:val="2"/>
          <w:color w:val="000000"/>
          <w:sz w:val="24"/>
          <w:szCs w:val="24"/>
        </w:rPr>
        <w:t>5</w:t>
      </w:r>
      <w:r w:rsidR="00757160">
        <w:rPr>
          <w:rStyle w:val="2"/>
          <w:color w:val="000000"/>
          <w:sz w:val="24"/>
          <w:szCs w:val="24"/>
        </w:rPr>
        <w:t>.</w:t>
      </w:r>
      <w:r w:rsidR="00204620">
        <w:rPr>
          <w:rStyle w:val="2"/>
          <w:color w:val="000000"/>
          <w:sz w:val="24"/>
          <w:szCs w:val="24"/>
        </w:rPr>
        <w:t>3</w:t>
      </w:r>
      <w:r w:rsidR="00757160">
        <w:rPr>
          <w:rStyle w:val="2"/>
          <w:color w:val="000000"/>
          <w:sz w:val="24"/>
          <w:szCs w:val="24"/>
        </w:rPr>
        <w:t>.</w:t>
      </w:r>
      <w:r w:rsidR="00437B76">
        <w:rPr>
          <w:rStyle w:val="2"/>
          <w:color w:val="000000"/>
          <w:sz w:val="24"/>
          <w:szCs w:val="24"/>
        </w:rPr>
        <w:t xml:space="preserve"> Заказчик обязан в течение 5 (пяти) рабочих дней рассмотреть представленные Подрядчиком акты по форме С-2</w:t>
      </w:r>
      <w:r w:rsidR="00666AD7">
        <w:rPr>
          <w:rStyle w:val="2"/>
          <w:color w:val="000000"/>
          <w:sz w:val="24"/>
          <w:szCs w:val="24"/>
        </w:rPr>
        <w:t>б</w:t>
      </w:r>
      <w:r w:rsidR="00437B76">
        <w:rPr>
          <w:rStyle w:val="2"/>
          <w:color w:val="000000"/>
          <w:sz w:val="24"/>
          <w:szCs w:val="24"/>
        </w:rPr>
        <w:t xml:space="preserve"> и справки по форме С-3а, заверить их подписью и печатью при условии соблюдения Подрядчиком п. 5.1. настоящего Договора (наличие визы уполномоченных представителей Заказчика). При несогласии с данными, отраженными в актах по форме С-2</w:t>
      </w:r>
      <w:r w:rsidR="00666AD7">
        <w:rPr>
          <w:rStyle w:val="2"/>
          <w:color w:val="000000"/>
          <w:sz w:val="24"/>
          <w:szCs w:val="24"/>
        </w:rPr>
        <w:t>б</w:t>
      </w:r>
      <w:r w:rsidR="00437B76">
        <w:rPr>
          <w:rStyle w:val="2"/>
          <w:color w:val="000000"/>
          <w:sz w:val="24"/>
          <w:szCs w:val="24"/>
        </w:rPr>
        <w:t xml:space="preserve"> и справках по форме С-3а, Заказчик возвращает их с мотивированным отказом в письменной форме в указанный выше срок с перечнем </w:t>
      </w:r>
      <w:r w:rsidR="009B27A7">
        <w:rPr>
          <w:rStyle w:val="2"/>
          <w:color w:val="000000"/>
          <w:sz w:val="24"/>
          <w:szCs w:val="24"/>
        </w:rPr>
        <w:t>необходимых доработок и сроков их устранения.</w:t>
      </w:r>
    </w:p>
    <w:p w14:paraId="4880177B" w14:textId="4B1752F1" w:rsidR="00E315FC" w:rsidRPr="006954B8" w:rsidRDefault="0039104D" w:rsidP="00D72450">
      <w:pPr>
        <w:pStyle w:val="21"/>
        <w:shd w:val="clear" w:color="auto" w:fill="auto"/>
        <w:tabs>
          <w:tab w:val="left" w:pos="0"/>
        </w:tabs>
        <w:spacing w:line="240" w:lineRule="auto"/>
        <w:ind w:firstLine="284"/>
        <w:jc w:val="both"/>
        <w:rPr>
          <w:sz w:val="24"/>
          <w:szCs w:val="24"/>
        </w:rPr>
      </w:pPr>
      <w:r>
        <w:rPr>
          <w:sz w:val="24"/>
          <w:szCs w:val="24"/>
        </w:rPr>
        <w:t>5</w:t>
      </w:r>
      <w:r w:rsidR="00E315FC">
        <w:rPr>
          <w:sz w:val="24"/>
          <w:szCs w:val="24"/>
        </w:rPr>
        <w:t>.</w:t>
      </w:r>
      <w:r w:rsidR="00204620">
        <w:rPr>
          <w:sz w:val="24"/>
          <w:szCs w:val="24"/>
        </w:rPr>
        <w:t>4</w:t>
      </w:r>
      <w:r w:rsidR="00E315FC">
        <w:rPr>
          <w:sz w:val="24"/>
          <w:szCs w:val="24"/>
        </w:rPr>
        <w:t>.</w:t>
      </w:r>
      <w:r w:rsidR="009B27A7">
        <w:rPr>
          <w:sz w:val="24"/>
          <w:szCs w:val="24"/>
        </w:rPr>
        <w:t xml:space="preserve"> Заказчик производит расчеты по настоящему Договору в порядке, предусмотренном настоящим Договором, при условии соблюдения Подрядчиком сроков выполнения работ, установленных настоящим Договором.</w:t>
      </w:r>
    </w:p>
    <w:p w14:paraId="7511A252" w14:textId="5C4724CB" w:rsidR="00E315FC" w:rsidRDefault="0039104D" w:rsidP="00D72450">
      <w:pPr>
        <w:pStyle w:val="21"/>
        <w:shd w:val="clear" w:color="auto" w:fill="auto"/>
        <w:tabs>
          <w:tab w:val="left" w:pos="0"/>
        </w:tabs>
        <w:spacing w:line="240" w:lineRule="auto"/>
        <w:ind w:firstLine="284"/>
        <w:jc w:val="both"/>
        <w:rPr>
          <w:sz w:val="24"/>
          <w:szCs w:val="24"/>
        </w:rPr>
      </w:pPr>
      <w:r>
        <w:rPr>
          <w:sz w:val="24"/>
          <w:szCs w:val="24"/>
        </w:rPr>
        <w:t>5.5.</w:t>
      </w:r>
      <w:r w:rsidR="009B27A7">
        <w:rPr>
          <w:sz w:val="24"/>
          <w:szCs w:val="24"/>
        </w:rPr>
        <w:t xml:space="preserve"> Заказчик производит оплату выполненных Подрядчиком работ после подписания справки по форме С-3а и переводит деньги на расчетный счет Подрядчика платежным поручением в течение 5 (пяти) банковских дней с момента подписания справок по форме С-3а за вычетом ранее перечисленного аванса.</w:t>
      </w:r>
    </w:p>
    <w:p w14:paraId="72A5C0A1" w14:textId="2EAE9BF5" w:rsidR="0039104D" w:rsidRDefault="0039104D" w:rsidP="00D72450">
      <w:pPr>
        <w:pStyle w:val="21"/>
        <w:shd w:val="clear" w:color="auto" w:fill="auto"/>
        <w:tabs>
          <w:tab w:val="left" w:pos="0"/>
        </w:tabs>
        <w:spacing w:line="240" w:lineRule="auto"/>
        <w:ind w:firstLine="284"/>
        <w:jc w:val="both"/>
        <w:rPr>
          <w:sz w:val="24"/>
          <w:szCs w:val="24"/>
        </w:rPr>
      </w:pPr>
      <w:r>
        <w:rPr>
          <w:sz w:val="24"/>
          <w:szCs w:val="24"/>
        </w:rPr>
        <w:t>5.6.</w:t>
      </w:r>
      <w:r w:rsidR="009B27A7">
        <w:rPr>
          <w:sz w:val="24"/>
          <w:szCs w:val="24"/>
        </w:rPr>
        <w:t xml:space="preserve"> Днем исполнения платежа признается день списания денежных средств </w:t>
      </w:r>
      <w:r w:rsidR="00212FC6">
        <w:rPr>
          <w:sz w:val="24"/>
          <w:szCs w:val="24"/>
        </w:rPr>
        <w:t>со счета Заказчика.</w:t>
      </w:r>
    </w:p>
    <w:p w14:paraId="7CBBA8A8" w14:textId="79EB8BCB" w:rsidR="0039104D" w:rsidRDefault="00666AD7" w:rsidP="00D72450">
      <w:pPr>
        <w:pStyle w:val="21"/>
        <w:shd w:val="clear" w:color="auto" w:fill="auto"/>
        <w:tabs>
          <w:tab w:val="left" w:pos="0"/>
        </w:tabs>
        <w:spacing w:line="240" w:lineRule="auto"/>
        <w:ind w:firstLine="284"/>
        <w:jc w:val="both"/>
        <w:rPr>
          <w:sz w:val="24"/>
          <w:szCs w:val="24"/>
        </w:rPr>
      </w:pPr>
      <w:r>
        <w:rPr>
          <w:sz w:val="24"/>
          <w:szCs w:val="24"/>
        </w:rPr>
        <w:t>5.7</w:t>
      </w:r>
      <w:r w:rsidR="0039104D">
        <w:rPr>
          <w:sz w:val="24"/>
          <w:szCs w:val="24"/>
        </w:rPr>
        <w:t>.</w:t>
      </w:r>
      <w:r w:rsidR="00212FC6">
        <w:rPr>
          <w:sz w:val="24"/>
          <w:szCs w:val="24"/>
        </w:rPr>
        <w:t xml:space="preserve"> Некачественно выполненные работы приемке и оплате не подлежат, а до устранения дефектов не оплачиваются и последующие технологически связанные с ними работы. Устранение дефектов производится за счет Подрядчика. </w:t>
      </w:r>
      <w:r>
        <w:rPr>
          <w:sz w:val="24"/>
          <w:szCs w:val="24"/>
        </w:rPr>
        <w:t>Убытки</w:t>
      </w:r>
      <w:r w:rsidR="00212FC6">
        <w:rPr>
          <w:sz w:val="24"/>
          <w:szCs w:val="24"/>
        </w:rPr>
        <w:t>, понесенные Заказчиком в результате некачественно выполненных Подрядчиком работ и дефектов, оплачиваются Подрядчиком. Основанием для оплаты является дефектный акт, составленный в двухстороннем порядке (п. 6.4. настоящего Договора).</w:t>
      </w:r>
    </w:p>
    <w:p w14:paraId="75DE6682" w14:textId="197A9CFE" w:rsidR="0039104D" w:rsidRDefault="00666AD7" w:rsidP="00D72450">
      <w:pPr>
        <w:pStyle w:val="21"/>
        <w:shd w:val="clear" w:color="auto" w:fill="auto"/>
        <w:tabs>
          <w:tab w:val="left" w:pos="0"/>
        </w:tabs>
        <w:spacing w:line="240" w:lineRule="auto"/>
        <w:ind w:firstLine="284"/>
        <w:jc w:val="both"/>
        <w:rPr>
          <w:sz w:val="24"/>
          <w:szCs w:val="24"/>
        </w:rPr>
      </w:pPr>
      <w:r>
        <w:rPr>
          <w:sz w:val="24"/>
          <w:szCs w:val="24"/>
        </w:rPr>
        <w:t>5.8</w:t>
      </w:r>
      <w:r w:rsidR="0039104D">
        <w:rPr>
          <w:sz w:val="24"/>
          <w:szCs w:val="24"/>
        </w:rPr>
        <w:t>.</w:t>
      </w:r>
      <w:r w:rsidR="00212FC6">
        <w:rPr>
          <w:sz w:val="24"/>
          <w:szCs w:val="24"/>
        </w:rPr>
        <w:t xml:space="preserve"> Не предоставление исполнительной документации в сроки, установленные настоящим Договором, является основанием для задержки подписания актов формы С-2</w:t>
      </w:r>
      <w:r>
        <w:rPr>
          <w:sz w:val="24"/>
          <w:szCs w:val="24"/>
        </w:rPr>
        <w:t>б</w:t>
      </w:r>
      <w:r w:rsidR="00212FC6">
        <w:rPr>
          <w:sz w:val="24"/>
          <w:szCs w:val="24"/>
        </w:rPr>
        <w:t xml:space="preserve"> и справок формы С-3а. При этом расчет за выполненный Подрядчиком объем работ будет производиться после представления исполнительной документации Заказчику.</w:t>
      </w:r>
    </w:p>
    <w:p w14:paraId="1D77458A" w14:textId="22FDB91B" w:rsidR="0039104D" w:rsidRDefault="00666AD7" w:rsidP="00D72450">
      <w:pPr>
        <w:pStyle w:val="21"/>
        <w:shd w:val="clear" w:color="auto" w:fill="auto"/>
        <w:tabs>
          <w:tab w:val="left" w:pos="0"/>
        </w:tabs>
        <w:spacing w:line="240" w:lineRule="auto"/>
        <w:ind w:firstLine="284"/>
        <w:jc w:val="both"/>
        <w:rPr>
          <w:sz w:val="24"/>
          <w:szCs w:val="24"/>
        </w:rPr>
      </w:pPr>
      <w:r>
        <w:rPr>
          <w:sz w:val="24"/>
          <w:szCs w:val="24"/>
        </w:rPr>
        <w:t>5.9</w:t>
      </w:r>
      <w:r w:rsidR="0039104D">
        <w:rPr>
          <w:sz w:val="24"/>
          <w:szCs w:val="24"/>
        </w:rPr>
        <w:t>.</w:t>
      </w:r>
      <w:r w:rsidR="00212FC6">
        <w:rPr>
          <w:sz w:val="24"/>
          <w:szCs w:val="24"/>
        </w:rPr>
        <w:t xml:space="preserve"> Все подключения к источникам электро-, теплоэнергии, воды и канализации для производства работ на Объекте производятся по письменной заявке Подрядчика, в которой в обязательном порядке </w:t>
      </w:r>
      <w:r w:rsidR="008F77B9">
        <w:rPr>
          <w:sz w:val="24"/>
          <w:szCs w:val="24"/>
        </w:rPr>
        <w:t>перечисляется оборудование (инструмент, вспомогательные приспособления, обогреватели, бытовые приборы и т.д.) с указанием его электрической мощности и продолжительности его использования на Объекте. В заявке сообщаются сведения об ответственном лице Подрядчика за эксплуатацию и экономию энергоресурсов. Заявка направляется для получения разрешения на подключение в отдел эксплуатации Заказчика.</w:t>
      </w:r>
    </w:p>
    <w:p w14:paraId="15D92101" w14:textId="2107BAE4" w:rsidR="0039104D" w:rsidRDefault="0039104D" w:rsidP="00D72450">
      <w:pPr>
        <w:pStyle w:val="21"/>
        <w:shd w:val="clear" w:color="auto" w:fill="auto"/>
        <w:tabs>
          <w:tab w:val="left" w:pos="0"/>
        </w:tabs>
        <w:spacing w:line="240" w:lineRule="auto"/>
        <w:ind w:firstLine="284"/>
        <w:jc w:val="both"/>
        <w:rPr>
          <w:sz w:val="24"/>
          <w:szCs w:val="24"/>
        </w:rPr>
      </w:pPr>
      <w:r>
        <w:rPr>
          <w:sz w:val="24"/>
          <w:szCs w:val="24"/>
        </w:rPr>
        <w:t>5.1</w:t>
      </w:r>
      <w:r w:rsidR="00666AD7">
        <w:rPr>
          <w:sz w:val="24"/>
          <w:szCs w:val="24"/>
        </w:rPr>
        <w:t>0</w:t>
      </w:r>
      <w:r>
        <w:rPr>
          <w:sz w:val="24"/>
          <w:szCs w:val="24"/>
        </w:rPr>
        <w:t>.</w:t>
      </w:r>
      <w:r w:rsidR="008F77B9">
        <w:rPr>
          <w:sz w:val="24"/>
          <w:szCs w:val="24"/>
        </w:rPr>
        <w:t xml:space="preserve"> При установлении факта несанкционированного подключения к источникам    электро-, теплоэнергии, воды и канализации Заказчик </w:t>
      </w:r>
      <w:r w:rsidR="00666AD7">
        <w:rPr>
          <w:sz w:val="24"/>
          <w:szCs w:val="24"/>
        </w:rPr>
        <w:t xml:space="preserve">вправе </w:t>
      </w:r>
      <w:r w:rsidR="008F77B9">
        <w:rPr>
          <w:sz w:val="24"/>
          <w:szCs w:val="24"/>
        </w:rPr>
        <w:t>отключ</w:t>
      </w:r>
      <w:r w:rsidR="00666AD7">
        <w:rPr>
          <w:sz w:val="24"/>
          <w:szCs w:val="24"/>
        </w:rPr>
        <w:t>ить</w:t>
      </w:r>
      <w:r w:rsidR="008F77B9">
        <w:rPr>
          <w:sz w:val="24"/>
          <w:szCs w:val="24"/>
        </w:rPr>
        <w:t xml:space="preserve"> Подрядчика от вышеуказанных источников питания, документально подтверждает факт самовольного подключения</w:t>
      </w:r>
      <w:r w:rsidR="00DB20D5">
        <w:rPr>
          <w:sz w:val="24"/>
          <w:szCs w:val="24"/>
        </w:rPr>
        <w:t xml:space="preserve">, а Подрядчик обязан уплатить штраф в размере </w:t>
      </w:r>
      <w:r w:rsidR="008F77B9">
        <w:rPr>
          <w:sz w:val="24"/>
          <w:szCs w:val="24"/>
        </w:rPr>
        <w:t>500,00 (пятьсот) белорусских рубле</w:t>
      </w:r>
      <w:r w:rsidR="00DB20D5">
        <w:rPr>
          <w:sz w:val="24"/>
          <w:szCs w:val="24"/>
        </w:rPr>
        <w:t>й 00 копеек за каждый</w:t>
      </w:r>
      <w:r w:rsidR="008F77B9">
        <w:rPr>
          <w:sz w:val="24"/>
          <w:szCs w:val="24"/>
        </w:rPr>
        <w:t xml:space="preserve"> факт самовольного подключения. Кроме штрафных санкций Подрядчик возмещает Заказчику фактически потребленные объемы электро-, теплоэнергии, воды и канализации.</w:t>
      </w:r>
    </w:p>
    <w:p w14:paraId="2BD35AC6" w14:textId="5D13C85D" w:rsidR="0039104D" w:rsidRDefault="0039104D" w:rsidP="00D72450">
      <w:pPr>
        <w:pStyle w:val="21"/>
        <w:shd w:val="clear" w:color="auto" w:fill="auto"/>
        <w:tabs>
          <w:tab w:val="left" w:pos="0"/>
        </w:tabs>
        <w:spacing w:line="240" w:lineRule="auto"/>
        <w:ind w:firstLine="284"/>
        <w:jc w:val="both"/>
        <w:rPr>
          <w:sz w:val="24"/>
          <w:szCs w:val="24"/>
        </w:rPr>
      </w:pPr>
      <w:r>
        <w:rPr>
          <w:sz w:val="24"/>
          <w:szCs w:val="24"/>
        </w:rPr>
        <w:t>5.1</w:t>
      </w:r>
      <w:r w:rsidR="00DB20D5">
        <w:rPr>
          <w:sz w:val="24"/>
          <w:szCs w:val="24"/>
        </w:rPr>
        <w:t>1</w:t>
      </w:r>
      <w:r>
        <w:rPr>
          <w:sz w:val="24"/>
          <w:szCs w:val="24"/>
        </w:rPr>
        <w:t>.</w:t>
      </w:r>
      <w:r w:rsidR="008F77B9">
        <w:rPr>
          <w:sz w:val="24"/>
          <w:szCs w:val="24"/>
        </w:rPr>
        <w:t xml:space="preserve"> После окончания выполнения работ на Объекте, Подрядчик подает Заказчику табель учета потребленной электроэнергии и водоснабжения, подписанный уполномоченным лицом и заверенный печатью организации Подрядчика.</w:t>
      </w:r>
    </w:p>
    <w:p w14:paraId="664E36CB" w14:textId="57303E6A" w:rsidR="0039104D" w:rsidRDefault="00DB20D5" w:rsidP="00D72450">
      <w:pPr>
        <w:pStyle w:val="21"/>
        <w:shd w:val="clear" w:color="auto" w:fill="auto"/>
        <w:tabs>
          <w:tab w:val="left" w:pos="0"/>
        </w:tabs>
        <w:spacing w:line="240" w:lineRule="auto"/>
        <w:ind w:firstLine="284"/>
        <w:jc w:val="both"/>
        <w:rPr>
          <w:sz w:val="24"/>
          <w:szCs w:val="24"/>
        </w:rPr>
      </w:pPr>
      <w:r>
        <w:rPr>
          <w:sz w:val="24"/>
          <w:szCs w:val="24"/>
        </w:rPr>
        <w:t>5.12</w:t>
      </w:r>
      <w:r w:rsidR="0039104D">
        <w:rPr>
          <w:sz w:val="24"/>
          <w:szCs w:val="24"/>
        </w:rPr>
        <w:t>.</w:t>
      </w:r>
      <w:r w:rsidR="008F77B9">
        <w:rPr>
          <w:sz w:val="24"/>
          <w:szCs w:val="24"/>
        </w:rPr>
        <w:t xml:space="preserve"> За подключение и использование вышеуказанных ресурсов</w:t>
      </w:r>
      <w:r w:rsidR="00983841">
        <w:rPr>
          <w:sz w:val="24"/>
          <w:szCs w:val="24"/>
        </w:rPr>
        <w:t xml:space="preserve"> Заказчик выставляет счет, который подлежит оплате Подрядчиком в течение 3-х банковских дней с даты выставления его Заказчиком, либо, с согласия Заказчика, включается Подрядчиком в справки формы С-3а.</w:t>
      </w:r>
    </w:p>
    <w:p w14:paraId="43D266F9" w14:textId="0D865D18" w:rsidR="0039104D" w:rsidRDefault="00DB20D5" w:rsidP="00D72450">
      <w:pPr>
        <w:pStyle w:val="21"/>
        <w:shd w:val="clear" w:color="auto" w:fill="auto"/>
        <w:tabs>
          <w:tab w:val="left" w:pos="0"/>
        </w:tabs>
        <w:spacing w:line="240" w:lineRule="auto"/>
        <w:ind w:firstLine="284"/>
        <w:jc w:val="both"/>
        <w:rPr>
          <w:sz w:val="24"/>
          <w:szCs w:val="24"/>
        </w:rPr>
      </w:pPr>
      <w:r>
        <w:rPr>
          <w:sz w:val="24"/>
          <w:szCs w:val="24"/>
        </w:rPr>
        <w:t>5.13</w:t>
      </w:r>
      <w:r w:rsidR="0039104D">
        <w:rPr>
          <w:sz w:val="24"/>
          <w:szCs w:val="24"/>
        </w:rPr>
        <w:t>.</w:t>
      </w:r>
      <w:r w:rsidR="00983841">
        <w:rPr>
          <w:sz w:val="24"/>
          <w:szCs w:val="24"/>
        </w:rPr>
        <w:t xml:space="preserve"> Расчет за электроэнергию производится по установленной мощности потребителей Подрядчика в пределах выделенных Заказчиком лимитов потребления по действующим тарифам с применением соответствующих коэффициентов. При ежемесячном подписании актов выполненных работ Подрядчик предоставляет Заказчику акт-расчет фактически потребленной электроэнергии по форме С-4, утвержденной Постановлением Министерства архитектуры и строительства Республики Беларусь от 25.01.2013 г. №3.</w:t>
      </w:r>
    </w:p>
    <w:p w14:paraId="408D1F6C" w14:textId="77777777" w:rsidR="00204620" w:rsidRDefault="00204620" w:rsidP="00D72450">
      <w:pPr>
        <w:pStyle w:val="21"/>
        <w:shd w:val="clear" w:color="auto" w:fill="auto"/>
        <w:tabs>
          <w:tab w:val="left" w:pos="0"/>
        </w:tabs>
        <w:spacing w:line="254" w:lineRule="exact"/>
        <w:ind w:firstLine="284"/>
        <w:jc w:val="both"/>
        <w:rPr>
          <w:sz w:val="24"/>
          <w:szCs w:val="24"/>
        </w:rPr>
      </w:pPr>
    </w:p>
    <w:p w14:paraId="00FB40FD" w14:textId="0512AFB9" w:rsidR="00204620" w:rsidRDefault="0039104D" w:rsidP="00D72450">
      <w:pPr>
        <w:ind w:left="-95" w:right="-1" w:firstLine="284"/>
        <w:jc w:val="center"/>
        <w:outlineLvl w:val="0"/>
        <w:rPr>
          <w:b/>
          <w:sz w:val="24"/>
          <w:szCs w:val="24"/>
        </w:rPr>
      </w:pPr>
      <w:r>
        <w:rPr>
          <w:b/>
          <w:sz w:val="24"/>
          <w:szCs w:val="24"/>
        </w:rPr>
        <w:t>6</w:t>
      </w:r>
      <w:r w:rsidR="00204620" w:rsidRPr="0065262E">
        <w:rPr>
          <w:b/>
          <w:sz w:val="24"/>
          <w:szCs w:val="24"/>
        </w:rPr>
        <w:t xml:space="preserve">. </w:t>
      </w:r>
      <w:r>
        <w:rPr>
          <w:b/>
          <w:sz w:val="24"/>
          <w:szCs w:val="24"/>
        </w:rPr>
        <w:t>ГАРАНТИЙНЫЕ ОБЯЗАТЕЛЬСТВА.</w:t>
      </w:r>
    </w:p>
    <w:p w14:paraId="41F8D9B7" w14:textId="376EE0DD" w:rsidR="00CD47AB" w:rsidRPr="00482A8A" w:rsidRDefault="0039104D" w:rsidP="00D72450">
      <w:pPr>
        <w:autoSpaceDN w:val="0"/>
        <w:ind w:firstLine="284"/>
        <w:jc w:val="both"/>
        <w:textAlignment w:val="baseline"/>
        <w:rPr>
          <w:color w:val="auto"/>
          <w:sz w:val="24"/>
          <w:szCs w:val="24"/>
        </w:rPr>
      </w:pPr>
      <w:r>
        <w:rPr>
          <w:color w:val="auto"/>
          <w:sz w:val="24"/>
          <w:szCs w:val="24"/>
        </w:rPr>
        <w:t>6.1.</w:t>
      </w:r>
      <w:r w:rsidR="0069468E">
        <w:rPr>
          <w:color w:val="auto"/>
          <w:sz w:val="24"/>
          <w:szCs w:val="24"/>
        </w:rPr>
        <w:t xml:space="preserve"> Гарантийный срок на все комплексы работ, выполненные Подрядчиком, устанавливается – 5 (пять) лет за исключением технологического и инженерного оборудования, гарантийные сроки на которые установлены заводом-изготовителем.</w:t>
      </w:r>
    </w:p>
    <w:p w14:paraId="02C516FB" w14:textId="31265E00" w:rsidR="00CD47AB" w:rsidRPr="00482A8A" w:rsidRDefault="0039104D" w:rsidP="00D72450">
      <w:pPr>
        <w:autoSpaceDN w:val="0"/>
        <w:ind w:firstLine="284"/>
        <w:jc w:val="both"/>
        <w:textAlignment w:val="baseline"/>
        <w:rPr>
          <w:color w:val="auto"/>
          <w:sz w:val="24"/>
          <w:szCs w:val="24"/>
        </w:rPr>
      </w:pPr>
      <w:r>
        <w:rPr>
          <w:color w:val="auto"/>
          <w:sz w:val="24"/>
          <w:szCs w:val="24"/>
        </w:rPr>
        <w:t>6.2.</w:t>
      </w:r>
      <w:r w:rsidR="0069468E">
        <w:rPr>
          <w:color w:val="auto"/>
          <w:sz w:val="24"/>
          <w:szCs w:val="24"/>
        </w:rPr>
        <w:t xml:space="preserve"> Исчисление гарантийного срока начинается со дня приемки Заказчиком результата работ по настоящему Договору.</w:t>
      </w:r>
    </w:p>
    <w:p w14:paraId="5E0F3D6D" w14:textId="76AE1198" w:rsidR="00CD47AB" w:rsidRPr="00482A8A" w:rsidRDefault="0039104D" w:rsidP="00D72450">
      <w:pPr>
        <w:autoSpaceDN w:val="0"/>
        <w:ind w:firstLine="284"/>
        <w:jc w:val="both"/>
        <w:textAlignment w:val="baseline"/>
        <w:rPr>
          <w:color w:val="auto"/>
          <w:sz w:val="24"/>
          <w:szCs w:val="24"/>
        </w:rPr>
      </w:pPr>
      <w:r>
        <w:rPr>
          <w:color w:val="auto"/>
          <w:sz w:val="24"/>
          <w:szCs w:val="24"/>
        </w:rPr>
        <w:t>6.3.</w:t>
      </w:r>
      <w:r w:rsidR="00C56242">
        <w:rPr>
          <w:color w:val="auto"/>
          <w:sz w:val="24"/>
          <w:szCs w:val="24"/>
        </w:rPr>
        <w:t xml:space="preserve"> Дефекты, допущенные Подрядчиком и выявленные в период гарантийного срока эксплуатации Объекта, устраняются за счет Подрядчика, а также за счет Подрядчика оплачиваются в 100 % объеме все попутные работы, выполнение которых является необходимым условием для устранения дефектов, допущенных Подрядчиком. Подрядчик оплачивает (при условии надлежащей эксплуатации) в 100 % объеме ущерб, причиненный Заказчику или Эксплуатационной организации.</w:t>
      </w:r>
    </w:p>
    <w:p w14:paraId="35C2C4A1" w14:textId="0EAA759E" w:rsidR="0039104D" w:rsidRDefault="0039104D" w:rsidP="00D72450">
      <w:pPr>
        <w:autoSpaceDN w:val="0"/>
        <w:ind w:firstLine="284"/>
        <w:jc w:val="both"/>
        <w:textAlignment w:val="baseline"/>
        <w:rPr>
          <w:color w:val="auto"/>
          <w:sz w:val="24"/>
          <w:szCs w:val="24"/>
        </w:rPr>
      </w:pPr>
      <w:r>
        <w:rPr>
          <w:color w:val="auto"/>
          <w:sz w:val="24"/>
          <w:szCs w:val="24"/>
        </w:rPr>
        <w:t>6.4.</w:t>
      </w:r>
      <w:r w:rsidR="00C56242">
        <w:rPr>
          <w:color w:val="auto"/>
          <w:sz w:val="24"/>
          <w:szCs w:val="24"/>
        </w:rPr>
        <w:t xml:space="preserve"> Наличие некачественно выполненных работ оформляется соответствующим актом.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3-х дней со дня получения письменного уведомления Заказчика. В случае неявки представителя Подрядчика в установленный срок, акт составляется в одностороннем порядке и направляется Подрядчику для устранения дефектов. В течение 3-х рабочих дней с момента получения данного акта Подрядчик может оспорить наличий своей вины путем проведения независимой экспертизы за счет Подрядчика.</w:t>
      </w:r>
    </w:p>
    <w:p w14:paraId="5EB69311" w14:textId="2B1314E9" w:rsidR="0039104D" w:rsidRDefault="0039104D" w:rsidP="00D72450">
      <w:pPr>
        <w:autoSpaceDN w:val="0"/>
        <w:ind w:firstLine="284"/>
        <w:jc w:val="both"/>
        <w:textAlignment w:val="baseline"/>
        <w:rPr>
          <w:color w:val="auto"/>
          <w:sz w:val="24"/>
          <w:szCs w:val="24"/>
        </w:rPr>
      </w:pPr>
      <w:r>
        <w:rPr>
          <w:color w:val="auto"/>
          <w:sz w:val="24"/>
          <w:szCs w:val="24"/>
        </w:rPr>
        <w:t>6.5.</w:t>
      </w:r>
      <w:r w:rsidR="003D234B">
        <w:rPr>
          <w:color w:val="auto"/>
          <w:sz w:val="24"/>
          <w:szCs w:val="24"/>
        </w:rPr>
        <w:t xml:space="preserve"> В случае возникновения спора относительно необоснованности отказа в приемке по причине выявленных Заказчиком недостатков (дефектов), Стороны привлекают независимого эксперта (экспертную организацию), кандидатура которого согласовывается Сторонами. Заключение указанного эксперта (экспертной организации) должно быть принято Сторонами как основание для определения содержания прав и обязанностей. В случае возникновения разногласий между Сторонами по вопросу о кандидатуре эксперта (экспертного учреждения) либо несогласия хотя бы одной из Сторон с заключением эксперта (экспертного учреждения) любая из Сторон вправе обратиться за получением соответствующего заключения в Инспекцию департамента Госстройнадзора по г. Минску</w:t>
      </w:r>
      <w:r w:rsidR="008F6652">
        <w:rPr>
          <w:color w:val="auto"/>
          <w:sz w:val="24"/>
          <w:szCs w:val="24"/>
        </w:rPr>
        <w:t>. Затраты на получение заключений Стороны несут в равных долях. Указанные расходы в дальнейшем компенсируются Стороне, действия которой являются правомерными, за счет Стороны, действия которой являются неправомерными.</w:t>
      </w:r>
    </w:p>
    <w:p w14:paraId="18543510" w14:textId="0F4269D5" w:rsidR="0039104D" w:rsidRDefault="0039104D" w:rsidP="00D72450">
      <w:pPr>
        <w:autoSpaceDN w:val="0"/>
        <w:ind w:firstLine="284"/>
        <w:jc w:val="both"/>
        <w:textAlignment w:val="baseline"/>
        <w:rPr>
          <w:color w:val="auto"/>
          <w:sz w:val="24"/>
          <w:szCs w:val="24"/>
        </w:rPr>
      </w:pPr>
      <w:r>
        <w:rPr>
          <w:color w:val="auto"/>
          <w:sz w:val="24"/>
          <w:szCs w:val="24"/>
        </w:rPr>
        <w:t>6.6.</w:t>
      </w:r>
      <w:r w:rsidR="003D234B">
        <w:rPr>
          <w:color w:val="auto"/>
          <w:sz w:val="24"/>
          <w:szCs w:val="24"/>
        </w:rPr>
        <w:t xml:space="preserve"> В случае, когда выявленные дефекты, допущенные Подрядчиком, не нарушили нормальный режим эксплуатации Объекта, гарантийный срок прерывается только на время устранения дефектов. Время, на которое прерывается срок, исчисляется со дня подписания акта о выявлении дефектов и заканчивается датой подписания акта об устранении выявленных дефектов.</w:t>
      </w:r>
    </w:p>
    <w:p w14:paraId="71846E11" w14:textId="369E4E0C" w:rsidR="0039104D" w:rsidRDefault="0039104D" w:rsidP="00D72450">
      <w:pPr>
        <w:autoSpaceDN w:val="0"/>
        <w:ind w:firstLine="284"/>
        <w:jc w:val="both"/>
        <w:textAlignment w:val="baseline"/>
        <w:rPr>
          <w:color w:val="auto"/>
          <w:sz w:val="24"/>
          <w:szCs w:val="24"/>
        </w:rPr>
      </w:pPr>
      <w:r>
        <w:rPr>
          <w:color w:val="auto"/>
          <w:sz w:val="24"/>
          <w:szCs w:val="24"/>
        </w:rPr>
        <w:t>6.7.</w:t>
      </w:r>
      <w:r w:rsidR="00C56242">
        <w:rPr>
          <w:color w:val="auto"/>
          <w:sz w:val="24"/>
          <w:szCs w:val="24"/>
        </w:rPr>
        <w:t xml:space="preserve"> Гарантийный срок прерывается на время, в течение которого Объект не мог эксплуатироваться </w:t>
      </w:r>
      <w:r w:rsidR="003D234B">
        <w:rPr>
          <w:color w:val="auto"/>
          <w:sz w:val="24"/>
          <w:szCs w:val="24"/>
        </w:rPr>
        <w:t>вследствие выявления строительных работ ненадлежащего качества, за которые несет ответственность Подрядчик.</w:t>
      </w:r>
    </w:p>
    <w:p w14:paraId="353B4643" w14:textId="05E3F19C" w:rsidR="0039104D" w:rsidRPr="00CD47AB" w:rsidRDefault="0039104D" w:rsidP="00D72450">
      <w:pPr>
        <w:autoSpaceDN w:val="0"/>
        <w:ind w:firstLine="284"/>
        <w:jc w:val="both"/>
        <w:textAlignment w:val="baseline"/>
        <w:rPr>
          <w:color w:val="auto"/>
          <w:sz w:val="24"/>
          <w:szCs w:val="24"/>
        </w:rPr>
      </w:pPr>
      <w:r>
        <w:rPr>
          <w:color w:val="auto"/>
          <w:sz w:val="24"/>
          <w:szCs w:val="24"/>
        </w:rPr>
        <w:t>6.8.</w:t>
      </w:r>
      <w:r w:rsidR="00C56242">
        <w:rPr>
          <w:color w:val="auto"/>
          <w:sz w:val="24"/>
          <w:szCs w:val="24"/>
        </w:rPr>
        <w:t xml:space="preserve"> В случае обнаружения Заказчиком недостатков работы Подрядчика (в том числе завышение объемов и стоимости выполненных работ) Заказчик вправе в любое время в течение гарантийного срока ссылаться на эти недостатки и требовать их устранения.</w:t>
      </w:r>
    </w:p>
    <w:p w14:paraId="3A209247" w14:textId="77777777" w:rsidR="001C66C3" w:rsidRPr="0079303C" w:rsidRDefault="001C66C3" w:rsidP="00D72450">
      <w:pPr>
        <w:ind w:right="-1" w:firstLine="284"/>
        <w:jc w:val="both"/>
        <w:rPr>
          <w:sz w:val="24"/>
          <w:szCs w:val="24"/>
        </w:rPr>
      </w:pPr>
    </w:p>
    <w:p w14:paraId="701B368F" w14:textId="329E036C" w:rsidR="00066A84" w:rsidRDefault="0039104D" w:rsidP="00D72450">
      <w:pPr>
        <w:ind w:firstLine="284"/>
        <w:jc w:val="center"/>
        <w:outlineLvl w:val="0"/>
        <w:rPr>
          <w:rStyle w:val="5"/>
          <w:sz w:val="24"/>
          <w:szCs w:val="24"/>
        </w:rPr>
      </w:pPr>
      <w:r>
        <w:rPr>
          <w:rStyle w:val="5"/>
          <w:sz w:val="24"/>
          <w:szCs w:val="24"/>
        </w:rPr>
        <w:t>7</w:t>
      </w:r>
      <w:r w:rsidR="003668E8">
        <w:rPr>
          <w:rStyle w:val="5"/>
          <w:sz w:val="24"/>
          <w:szCs w:val="24"/>
        </w:rPr>
        <w:t>.</w:t>
      </w:r>
      <w:r w:rsidR="00CF597B">
        <w:rPr>
          <w:rStyle w:val="5"/>
          <w:sz w:val="24"/>
          <w:szCs w:val="24"/>
        </w:rPr>
        <w:t xml:space="preserve"> </w:t>
      </w:r>
      <w:r>
        <w:rPr>
          <w:rStyle w:val="5"/>
          <w:sz w:val="24"/>
          <w:szCs w:val="24"/>
        </w:rPr>
        <w:t>ДОПОЛНИТЕЛЬНЫЕ УСЛОВИЯ.</w:t>
      </w:r>
    </w:p>
    <w:p w14:paraId="5F09033C" w14:textId="2C9DE089" w:rsidR="00066A84" w:rsidRPr="00066A84" w:rsidRDefault="0039104D" w:rsidP="00D72450">
      <w:pPr>
        <w:ind w:firstLine="284"/>
        <w:jc w:val="both"/>
        <w:rPr>
          <w:rStyle w:val="2"/>
          <w:sz w:val="24"/>
          <w:szCs w:val="24"/>
        </w:rPr>
      </w:pPr>
      <w:r>
        <w:rPr>
          <w:sz w:val="24"/>
          <w:szCs w:val="24"/>
        </w:rPr>
        <w:t>7.1.</w:t>
      </w:r>
      <w:r w:rsidR="00D72450">
        <w:rPr>
          <w:sz w:val="24"/>
          <w:szCs w:val="24"/>
        </w:rPr>
        <w:t xml:space="preserve"> В случае неявки представителя Подрядчика для приемки фронта работ (площадки)</w:t>
      </w:r>
      <w:r w:rsidR="00150352">
        <w:rPr>
          <w:sz w:val="24"/>
          <w:szCs w:val="24"/>
        </w:rPr>
        <w:t xml:space="preserve"> в срок, установленный в п. 4.1.1. настоящего Договора, либо в иной день, если поступало от Заказчика соответствующее уведомление о приемке фронта работ (площадки) в иной день, фронт работ (площадка) считается принятым Подрядчиком, а Заказчик составляет акт передачи фронта работ, который обязателен для сторон по Договору. Один экземпляр акта Заказчик направляет Подрядчику.</w:t>
      </w:r>
    </w:p>
    <w:p w14:paraId="77CDF53A" w14:textId="2EDD4F6F" w:rsidR="00066A84" w:rsidRPr="00066A84" w:rsidRDefault="0039104D" w:rsidP="00D72450">
      <w:pPr>
        <w:ind w:firstLine="284"/>
        <w:jc w:val="both"/>
        <w:rPr>
          <w:rStyle w:val="2"/>
          <w:sz w:val="24"/>
          <w:szCs w:val="24"/>
        </w:rPr>
      </w:pPr>
      <w:r>
        <w:rPr>
          <w:rStyle w:val="2"/>
          <w:sz w:val="24"/>
          <w:szCs w:val="24"/>
        </w:rPr>
        <w:lastRenderedPageBreak/>
        <w:t>7.2.</w:t>
      </w:r>
      <w:r w:rsidR="00150352">
        <w:rPr>
          <w:rStyle w:val="2"/>
          <w:sz w:val="24"/>
          <w:szCs w:val="24"/>
        </w:rPr>
        <w:t xml:space="preserve"> При прекращении Заказчиком финансирования Объекта, Заказчик письменно ставит в известность Подрядчика о прекращении работ на данном Объекте, после чего самовольное продолжение работ последним, оплате не подлежит.</w:t>
      </w:r>
    </w:p>
    <w:p w14:paraId="3345A982" w14:textId="70C963A8" w:rsidR="00066A84" w:rsidRPr="00066A84" w:rsidRDefault="0039104D" w:rsidP="00D72450">
      <w:pPr>
        <w:ind w:firstLine="284"/>
        <w:jc w:val="both"/>
        <w:rPr>
          <w:rStyle w:val="2"/>
          <w:sz w:val="24"/>
          <w:szCs w:val="24"/>
        </w:rPr>
      </w:pPr>
      <w:r>
        <w:rPr>
          <w:rStyle w:val="2"/>
          <w:sz w:val="24"/>
          <w:szCs w:val="24"/>
        </w:rPr>
        <w:t>7.3.</w:t>
      </w:r>
      <w:r w:rsidR="00150352">
        <w:rPr>
          <w:rStyle w:val="2"/>
          <w:sz w:val="24"/>
          <w:szCs w:val="24"/>
        </w:rPr>
        <w:t xml:space="preserve"> Подрядчик о дате завершения выполнения работ, являющихся предметом настоящего Договора, обязан уведомить Заказчика в письменной форме в сроки, позволяющие ему своевременно назначить приемочную комиссию. Приемка Объекта в эксплуатацию и выполнение строительных работ осуществляется в соответствии с требованиями законодательства Республики Беларусь и технических нормативно-правовых актов.</w:t>
      </w:r>
    </w:p>
    <w:p w14:paraId="1284A863" w14:textId="790122BB" w:rsidR="007105D2" w:rsidRPr="00B40A6E" w:rsidRDefault="0039104D" w:rsidP="00D72450">
      <w:pPr>
        <w:ind w:firstLine="284"/>
        <w:jc w:val="both"/>
        <w:rPr>
          <w:rStyle w:val="2"/>
          <w:sz w:val="24"/>
          <w:szCs w:val="24"/>
        </w:rPr>
      </w:pPr>
      <w:r>
        <w:rPr>
          <w:rStyle w:val="2"/>
          <w:sz w:val="24"/>
          <w:szCs w:val="24"/>
        </w:rPr>
        <w:t>7</w:t>
      </w:r>
      <w:r w:rsidR="00CF597B" w:rsidRPr="00B40A6E">
        <w:rPr>
          <w:rStyle w:val="2"/>
          <w:sz w:val="24"/>
          <w:szCs w:val="24"/>
        </w:rPr>
        <w:t>.4.</w:t>
      </w:r>
      <w:r w:rsidR="00150352">
        <w:rPr>
          <w:rStyle w:val="2"/>
          <w:sz w:val="24"/>
          <w:szCs w:val="24"/>
        </w:rPr>
        <w:t xml:space="preserve"> Ущерб, нанесенный третьему лицу по вине Подрядчика при выполнении им работ по настоящему Договору, возмещается за счет Подрядчика.</w:t>
      </w:r>
    </w:p>
    <w:p w14:paraId="5C2E9306" w14:textId="5A0F6B96" w:rsidR="007105D2" w:rsidRPr="000F48A6" w:rsidRDefault="0039104D" w:rsidP="00D72450">
      <w:pPr>
        <w:ind w:firstLine="284"/>
        <w:jc w:val="both"/>
        <w:rPr>
          <w:rStyle w:val="2"/>
          <w:sz w:val="24"/>
          <w:szCs w:val="24"/>
        </w:rPr>
      </w:pPr>
      <w:r>
        <w:rPr>
          <w:rStyle w:val="2"/>
          <w:sz w:val="24"/>
          <w:szCs w:val="24"/>
        </w:rPr>
        <w:t>7</w:t>
      </w:r>
      <w:r w:rsidR="00312D51">
        <w:rPr>
          <w:rStyle w:val="2"/>
          <w:sz w:val="24"/>
          <w:szCs w:val="24"/>
        </w:rPr>
        <w:t>.</w:t>
      </w:r>
      <w:r w:rsidR="00312D51" w:rsidRPr="00312D51">
        <w:rPr>
          <w:rStyle w:val="2"/>
          <w:sz w:val="24"/>
          <w:szCs w:val="24"/>
        </w:rPr>
        <w:t>5</w:t>
      </w:r>
      <w:r>
        <w:rPr>
          <w:rStyle w:val="2"/>
          <w:sz w:val="24"/>
          <w:szCs w:val="24"/>
        </w:rPr>
        <w:t>.</w:t>
      </w:r>
      <w:r w:rsidR="00150352">
        <w:rPr>
          <w:rStyle w:val="2"/>
          <w:sz w:val="24"/>
          <w:szCs w:val="24"/>
        </w:rPr>
        <w:t xml:space="preserve"> Сторона обязуется не разглашать, не передавать и не делать каким-либо еще способом доступные третьим организациям и лицам (кроме Заказчика) сведения, содержащиеся в документах, </w:t>
      </w:r>
      <w:r w:rsidR="00DB20D5">
        <w:rPr>
          <w:rStyle w:val="2"/>
          <w:sz w:val="24"/>
          <w:szCs w:val="24"/>
        </w:rPr>
        <w:t>составляемых (передаваемых) в связи с заключением и исполнением настоящего</w:t>
      </w:r>
      <w:r w:rsidR="00150352">
        <w:rPr>
          <w:rStyle w:val="2"/>
          <w:sz w:val="24"/>
          <w:szCs w:val="24"/>
        </w:rPr>
        <w:t xml:space="preserve"> Договора, иначе как с письменного согласия обеих Сторон.</w:t>
      </w:r>
    </w:p>
    <w:p w14:paraId="01CB3615" w14:textId="77777777" w:rsidR="00066A84" w:rsidRPr="00066A84" w:rsidRDefault="00066A84" w:rsidP="00D72450">
      <w:pPr>
        <w:pStyle w:val="a7"/>
        <w:ind w:left="360" w:firstLine="284"/>
        <w:rPr>
          <w:rStyle w:val="5"/>
          <w:b w:val="0"/>
          <w:bCs w:val="0"/>
          <w:sz w:val="24"/>
          <w:szCs w:val="24"/>
          <w:shd w:val="clear" w:color="auto" w:fill="auto"/>
        </w:rPr>
      </w:pPr>
    </w:p>
    <w:p w14:paraId="6BE6827E" w14:textId="2B269A63" w:rsidR="003C4DB2" w:rsidRDefault="0039104D" w:rsidP="00D72450">
      <w:pPr>
        <w:ind w:firstLine="284"/>
        <w:jc w:val="center"/>
        <w:outlineLvl w:val="0"/>
        <w:rPr>
          <w:rStyle w:val="5"/>
          <w:bCs w:val="0"/>
          <w:sz w:val="24"/>
          <w:szCs w:val="24"/>
        </w:rPr>
      </w:pPr>
      <w:r>
        <w:rPr>
          <w:rStyle w:val="5"/>
          <w:bCs w:val="0"/>
          <w:sz w:val="24"/>
          <w:szCs w:val="24"/>
        </w:rPr>
        <w:t>8</w:t>
      </w:r>
      <w:r w:rsidR="00066A84" w:rsidRPr="0065262E">
        <w:rPr>
          <w:rStyle w:val="5"/>
          <w:bCs w:val="0"/>
          <w:sz w:val="24"/>
          <w:szCs w:val="24"/>
        </w:rPr>
        <w:t xml:space="preserve">. </w:t>
      </w:r>
      <w:r>
        <w:rPr>
          <w:rStyle w:val="5"/>
          <w:bCs w:val="0"/>
          <w:sz w:val="24"/>
          <w:szCs w:val="24"/>
        </w:rPr>
        <w:t>ФОРС-МАЖОРНЫЕ ОБСТОЯТЕЛЬСТВА.</w:t>
      </w:r>
    </w:p>
    <w:p w14:paraId="4AA5EC2B" w14:textId="1443FC5C" w:rsidR="0039104D" w:rsidRDefault="0039104D" w:rsidP="00D72450">
      <w:pPr>
        <w:ind w:firstLine="284"/>
        <w:jc w:val="both"/>
        <w:rPr>
          <w:rStyle w:val="5"/>
          <w:b w:val="0"/>
          <w:bCs w:val="0"/>
          <w:sz w:val="24"/>
          <w:szCs w:val="24"/>
        </w:rPr>
      </w:pPr>
      <w:r>
        <w:rPr>
          <w:rStyle w:val="5"/>
          <w:b w:val="0"/>
          <w:bCs w:val="0"/>
          <w:sz w:val="24"/>
          <w:szCs w:val="24"/>
        </w:rPr>
        <w:t>8.1.</w:t>
      </w:r>
      <w:r w:rsidR="00150352">
        <w:rPr>
          <w:rStyle w:val="5"/>
          <w:b w:val="0"/>
          <w:bCs w:val="0"/>
          <w:sz w:val="24"/>
          <w:szCs w:val="24"/>
        </w:rPr>
        <w:t xml:space="preserve"> Ни одна из Сторон не несет ответственность за полное или частичное неисполнение любой из своих обязанностей, если неисполнение является следствием таких обстоятельств, как наводнение, землетрясение, другие стихийные бедствия</w:t>
      </w:r>
      <w:r w:rsidR="0069468E">
        <w:rPr>
          <w:rStyle w:val="5"/>
          <w:b w:val="0"/>
          <w:bCs w:val="0"/>
          <w:sz w:val="24"/>
          <w:szCs w:val="24"/>
        </w:rPr>
        <w:t>, война или военные действия и другие обстоятельства непреодолимой силы, возникшие после заключения настоящего Договора.</w:t>
      </w:r>
    </w:p>
    <w:p w14:paraId="11AAF689" w14:textId="0F3513D7" w:rsidR="00066A84" w:rsidRDefault="0039104D" w:rsidP="00D72450">
      <w:pPr>
        <w:ind w:firstLine="284"/>
        <w:jc w:val="both"/>
        <w:rPr>
          <w:bCs/>
          <w:sz w:val="24"/>
          <w:szCs w:val="24"/>
        </w:rPr>
      </w:pPr>
      <w:r>
        <w:rPr>
          <w:bCs/>
          <w:sz w:val="24"/>
          <w:szCs w:val="24"/>
        </w:rPr>
        <w:t>8</w:t>
      </w:r>
      <w:r w:rsidR="00CD47AB" w:rsidRPr="00FC698B">
        <w:rPr>
          <w:bCs/>
          <w:sz w:val="24"/>
          <w:szCs w:val="24"/>
        </w:rPr>
        <w:t>.</w:t>
      </w:r>
      <w:r w:rsidR="00567859" w:rsidRPr="00567859">
        <w:rPr>
          <w:bCs/>
          <w:sz w:val="24"/>
          <w:szCs w:val="24"/>
        </w:rPr>
        <w:t>2</w:t>
      </w:r>
      <w:r>
        <w:rPr>
          <w:bCs/>
          <w:sz w:val="24"/>
          <w:szCs w:val="24"/>
        </w:rPr>
        <w:t>.</w:t>
      </w:r>
      <w:r w:rsidR="0069468E">
        <w:rPr>
          <w:bCs/>
          <w:sz w:val="24"/>
          <w:szCs w:val="24"/>
        </w:rPr>
        <w:t xml:space="preserve"> Если любое из таких обстоятельств непосредственно повлияло на исполнение обязательств в срок, установленный в Договоре, то этот срок соразмерно отодвигается на время действия соответствующих обстоятельств.</w:t>
      </w:r>
    </w:p>
    <w:p w14:paraId="0100E64C" w14:textId="1041D5B4" w:rsidR="0039104D" w:rsidRDefault="0039104D" w:rsidP="00D72450">
      <w:pPr>
        <w:ind w:firstLine="284"/>
        <w:jc w:val="both"/>
        <w:rPr>
          <w:bCs/>
          <w:sz w:val="24"/>
          <w:szCs w:val="24"/>
        </w:rPr>
      </w:pPr>
      <w:r>
        <w:rPr>
          <w:bCs/>
          <w:sz w:val="24"/>
          <w:szCs w:val="24"/>
        </w:rPr>
        <w:t>8.3.</w:t>
      </w:r>
      <w:r w:rsidR="0069468E">
        <w:rPr>
          <w:bCs/>
          <w:sz w:val="24"/>
          <w:szCs w:val="24"/>
        </w:rPr>
        <w:t xml:space="preserve"> Сторона, для которой создалась невозможность исполнения обязательства, обязана уведомить в письменной форме другую Сторону о наступлении, предполагаемом сроке действия и прекращении указанных в п. 8.1. настоящего Договора обстоятельств, не позднее 5 (пяти) дней с момента их наступления.</w:t>
      </w:r>
    </w:p>
    <w:p w14:paraId="1A8FA709" w14:textId="48B0076C" w:rsidR="0039104D" w:rsidRDefault="0039104D" w:rsidP="00D72450">
      <w:pPr>
        <w:ind w:firstLine="284"/>
        <w:jc w:val="both"/>
        <w:rPr>
          <w:bCs/>
          <w:sz w:val="24"/>
          <w:szCs w:val="24"/>
        </w:rPr>
      </w:pPr>
      <w:r>
        <w:rPr>
          <w:bCs/>
          <w:sz w:val="24"/>
          <w:szCs w:val="24"/>
        </w:rPr>
        <w:t>8.4.</w:t>
      </w:r>
      <w:r w:rsidR="0069468E">
        <w:rPr>
          <w:bCs/>
          <w:sz w:val="24"/>
          <w:szCs w:val="24"/>
        </w:rPr>
        <w:t xml:space="preserve"> Если невозможность полного или частичного исполнения обязательства Подрядчика будет существовать свыше одного месяца, Заказчик вправе расторгнуть Договор без обязанности возмещения возможных убытков Подрядчика.</w:t>
      </w:r>
    </w:p>
    <w:p w14:paraId="0A0F35CF" w14:textId="6B115992" w:rsidR="0039104D" w:rsidRDefault="0039104D" w:rsidP="00D72450">
      <w:pPr>
        <w:ind w:firstLine="284"/>
        <w:jc w:val="both"/>
        <w:rPr>
          <w:bCs/>
          <w:sz w:val="24"/>
          <w:szCs w:val="24"/>
        </w:rPr>
      </w:pPr>
      <w:r>
        <w:rPr>
          <w:bCs/>
          <w:sz w:val="24"/>
          <w:szCs w:val="24"/>
        </w:rPr>
        <w:t>8.5.</w:t>
      </w:r>
      <w:r w:rsidR="0069468E">
        <w:rPr>
          <w:bCs/>
          <w:sz w:val="24"/>
          <w:szCs w:val="24"/>
        </w:rPr>
        <w:t xml:space="preserve"> В случае, если Сторона, выполнение обязательств которой препятствуют форс-мажорные обстоятельства, не известит другую Сторону о наступлении таких обстоятельств в 10-ти дневный срок, такая Сторона теряет право ссылаться на указанные обстоятельства как на форс-мажорные. Наличие указанных обстоятельств должно подтверждаться документами, выданными соответствующим уполномоченным органом.</w:t>
      </w:r>
    </w:p>
    <w:p w14:paraId="24544D79" w14:textId="03CAA315" w:rsidR="0039104D" w:rsidRDefault="0039104D" w:rsidP="00D72450">
      <w:pPr>
        <w:ind w:firstLine="284"/>
        <w:jc w:val="both"/>
        <w:rPr>
          <w:bCs/>
          <w:sz w:val="24"/>
          <w:szCs w:val="24"/>
        </w:rPr>
      </w:pPr>
      <w:r>
        <w:rPr>
          <w:bCs/>
          <w:sz w:val="24"/>
          <w:szCs w:val="24"/>
        </w:rPr>
        <w:t>8.6.</w:t>
      </w:r>
      <w:r w:rsidR="0069468E">
        <w:rPr>
          <w:bCs/>
          <w:sz w:val="24"/>
          <w:szCs w:val="24"/>
        </w:rPr>
        <w:t xml:space="preserve"> Обязанность доказывания обстоятельств непреодолимой силы лежит на Стороне, не выполнившей свои обязательства.</w:t>
      </w:r>
    </w:p>
    <w:p w14:paraId="3D3D4F5E" w14:textId="77777777" w:rsidR="00D72450" w:rsidRPr="0039104D" w:rsidRDefault="00D72450" w:rsidP="00D72450">
      <w:pPr>
        <w:ind w:firstLine="284"/>
        <w:jc w:val="both"/>
        <w:rPr>
          <w:sz w:val="24"/>
          <w:szCs w:val="24"/>
          <w:shd w:val="clear" w:color="auto" w:fill="FFFFFF"/>
        </w:rPr>
      </w:pPr>
    </w:p>
    <w:p w14:paraId="0FC7ECD6" w14:textId="49AA1FC2" w:rsidR="00D72450" w:rsidRDefault="00D72450" w:rsidP="00D72450">
      <w:pPr>
        <w:ind w:right="-1" w:firstLine="284"/>
        <w:jc w:val="center"/>
        <w:outlineLvl w:val="0"/>
        <w:rPr>
          <w:b/>
          <w:sz w:val="24"/>
          <w:szCs w:val="24"/>
        </w:rPr>
      </w:pPr>
      <w:r>
        <w:rPr>
          <w:b/>
          <w:sz w:val="24"/>
          <w:szCs w:val="24"/>
        </w:rPr>
        <w:t>9</w:t>
      </w:r>
      <w:r w:rsidRPr="0065262E">
        <w:rPr>
          <w:b/>
          <w:sz w:val="24"/>
          <w:szCs w:val="24"/>
        </w:rPr>
        <w:t xml:space="preserve">. </w:t>
      </w:r>
      <w:r>
        <w:rPr>
          <w:b/>
          <w:sz w:val="24"/>
          <w:szCs w:val="24"/>
        </w:rPr>
        <w:t>ПОРЯДОК ИЗМЕНЕНИЯ, ДОПОЛНЕНИЯ И РАСТОРЖЕНИЯ ДОГОВОРА.</w:t>
      </w:r>
    </w:p>
    <w:p w14:paraId="339C928E" w14:textId="4CD801F1" w:rsidR="00D72450" w:rsidRPr="003426B7" w:rsidRDefault="00D72450" w:rsidP="00D72450">
      <w:pPr>
        <w:ind w:right="-1" w:firstLine="284"/>
        <w:jc w:val="both"/>
        <w:rPr>
          <w:sz w:val="24"/>
          <w:szCs w:val="24"/>
        </w:rPr>
      </w:pPr>
      <w:r>
        <w:rPr>
          <w:sz w:val="24"/>
          <w:szCs w:val="24"/>
        </w:rPr>
        <w:t>9.1.</w:t>
      </w:r>
      <w:r w:rsidRPr="003426B7">
        <w:rPr>
          <w:sz w:val="24"/>
          <w:szCs w:val="24"/>
        </w:rPr>
        <w:t xml:space="preserve"> </w:t>
      </w:r>
      <w:r>
        <w:rPr>
          <w:sz w:val="24"/>
          <w:szCs w:val="24"/>
        </w:rPr>
        <w:t>Изменения и дополнения в настоящий Договор вносятся путем заключения Сторонами дополнительного соглашения.</w:t>
      </w:r>
    </w:p>
    <w:p w14:paraId="18AF2C67" w14:textId="15CF6267" w:rsidR="00D72450" w:rsidRDefault="00D72450" w:rsidP="00D72450">
      <w:pPr>
        <w:ind w:right="-1" w:firstLine="284"/>
        <w:jc w:val="both"/>
        <w:rPr>
          <w:sz w:val="24"/>
          <w:szCs w:val="24"/>
        </w:rPr>
      </w:pPr>
      <w:r>
        <w:rPr>
          <w:sz w:val="24"/>
          <w:szCs w:val="24"/>
        </w:rPr>
        <w:t>9.2. Настоящий Договор может быть расторгнут в случаях, предусмотренных действующим законодательством Республики Беларусь.</w:t>
      </w:r>
    </w:p>
    <w:p w14:paraId="13472497" w14:textId="64529778" w:rsidR="00D72450" w:rsidRDefault="00D72450" w:rsidP="00D72450">
      <w:pPr>
        <w:ind w:right="-1" w:firstLine="284"/>
        <w:jc w:val="both"/>
        <w:rPr>
          <w:sz w:val="24"/>
          <w:szCs w:val="24"/>
        </w:rPr>
      </w:pPr>
      <w:r>
        <w:rPr>
          <w:sz w:val="24"/>
          <w:szCs w:val="24"/>
        </w:rPr>
        <w:t>9.3. Заказчик имеет право в одностороннем порядке отказаться от исполнения настоящего Договора, письменно уведомив об этом Подрядчика не менее чем за 3 (три) календарных дня до даты расторжения. Договор считается расторгнутым по истечении 3 (трёх) календарных дней с даты направления уведомления Заказчика, а в части взаиморасчётов действует до момента их полного завершения.</w:t>
      </w:r>
    </w:p>
    <w:p w14:paraId="41823D1E" w14:textId="77777777" w:rsidR="00D72450" w:rsidRPr="003426B7" w:rsidRDefault="00D72450" w:rsidP="00D72450">
      <w:pPr>
        <w:ind w:right="-1" w:firstLine="284"/>
        <w:jc w:val="both"/>
        <w:rPr>
          <w:sz w:val="24"/>
          <w:szCs w:val="24"/>
        </w:rPr>
      </w:pPr>
    </w:p>
    <w:p w14:paraId="412181E8" w14:textId="5FA71C0F" w:rsidR="00D72450" w:rsidRDefault="00D72450" w:rsidP="00D72450">
      <w:pPr>
        <w:ind w:right="-1" w:firstLine="284"/>
        <w:jc w:val="center"/>
        <w:outlineLvl w:val="0"/>
        <w:rPr>
          <w:b/>
          <w:sz w:val="24"/>
          <w:szCs w:val="24"/>
        </w:rPr>
      </w:pPr>
      <w:r>
        <w:rPr>
          <w:b/>
          <w:sz w:val="24"/>
          <w:szCs w:val="24"/>
        </w:rPr>
        <w:t>10</w:t>
      </w:r>
      <w:r w:rsidRPr="0065262E">
        <w:rPr>
          <w:b/>
          <w:sz w:val="24"/>
          <w:szCs w:val="24"/>
        </w:rPr>
        <w:t xml:space="preserve">. </w:t>
      </w:r>
      <w:r>
        <w:rPr>
          <w:b/>
          <w:sz w:val="24"/>
          <w:szCs w:val="24"/>
        </w:rPr>
        <w:t>ОТВЕТСТВЕННОСТЬ СТОРОН.</w:t>
      </w:r>
      <w:bookmarkStart w:id="2" w:name="_GoBack"/>
      <w:bookmarkEnd w:id="2"/>
    </w:p>
    <w:p w14:paraId="7821341D" w14:textId="1615F514" w:rsidR="00D72450" w:rsidRDefault="00D72450" w:rsidP="00D72450">
      <w:pPr>
        <w:ind w:right="-1" w:firstLine="284"/>
        <w:jc w:val="both"/>
        <w:rPr>
          <w:sz w:val="24"/>
          <w:szCs w:val="24"/>
        </w:rPr>
      </w:pPr>
      <w:r>
        <w:rPr>
          <w:sz w:val="24"/>
          <w:szCs w:val="24"/>
        </w:rPr>
        <w:lastRenderedPageBreak/>
        <w:t>10.1.</w:t>
      </w:r>
      <w:r w:rsidR="008F6652">
        <w:rPr>
          <w:sz w:val="24"/>
          <w:szCs w:val="24"/>
        </w:rPr>
        <w:t xml:space="preserve"> Подрядчик несет ответственность за неисполнение или ненадлежащее исполнение обязательств, предусмотренных Договором, и уплачивает неустойку Заказчику в следующих случаях и размерах:</w:t>
      </w:r>
    </w:p>
    <w:p w14:paraId="1B6D9FDA" w14:textId="4036AFB4" w:rsidR="00D72450" w:rsidRDefault="00D72450" w:rsidP="00D72450">
      <w:pPr>
        <w:ind w:right="-1" w:firstLine="284"/>
        <w:jc w:val="both"/>
        <w:rPr>
          <w:sz w:val="24"/>
          <w:szCs w:val="24"/>
        </w:rPr>
      </w:pPr>
      <w:r>
        <w:rPr>
          <w:sz w:val="24"/>
          <w:szCs w:val="24"/>
        </w:rPr>
        <w:t>10.1.1.</w:t>
      </w:r>
      <w:r w:rsidR="008F6652">
        <w:rPr>
          <w:sz w:val="24"/>
          <w:szCs w:val="24"/>
        </w:rPr>
        <w:t xml:space="preserve"> за нарушение установленных в настоящем Договоре сроков выполнения строительных работ, являющихся п</w:t>
      </w:r>
      <w:r w:rsidR="00A52F01">
        <w:rPr>
          <w:sz w:val="24"/>
          <w:szCs w:val="24"/>
        </w:rPr>
        <w:t>редметом настоящего Договора – 1</w:t>
      </w:r>
      <w:r w:rsidR="008F6652">
        <w:rPr>
          <w:sz w:val="24"/>
          <w:szCs w:val="24"/>
        </w:rPr>
        <w:t>,</w:t>
      </w:r>
      <w:r w:rsidR="00A52F01">
        <w:rPr>
          <w:sz w:val="24"/>
          <w:szCs w:val="24"/>
        </w:rPr>
        <w:t>0 процент от цены Договора</w:t>
      </w:r>
      <w:r w:rsidR="008F6652">
        <w:rPr>
          <w:sz w:val="24"/>
          <w:szCs w:val="24"/>
        </w:rPr>
        <w:t xml:space="preserve"> за каждый день просрочки;</w:t>
      </w:r>
    </w:p>
    <w:p w14:paraId="48B77F23" w14:textId="5C6944A0" w:rsidR="00D72450" w:rsidRDefault="00D72450" w:rsidP="00D72450">
      <w:pPr>
        <w:ind w:right="-1" w:firstLine="284"/>
        <w:jc w:val="both"/>
        <w:rPr>
          <w:sz w:val="24"/>
          <w:szCs w:val="24"/>
        </w:rPr>
      </w:pPr>
      <w:r>
        <w:rPr>
          <w:sz w:val="24"/>
          <w:szCs w:val="24"/>
        </w:rPr>
        <w:t>10.1.2.</w:t>
      </w:r>
      <w:r w:rsidR="008F6652">
        <w:rPr>
          <w:sz w:val="24"/>
          <w:szCs w:val="24"/>
        </w:rPr>
        <w:t xml:space="preserve"> за превышение по своей вине установленных Договором сроков сдачи Объекта в эксплуатацию (передачи ре</w:t>
      </w:r>
      <w:r w:rsidR="00A52F01">
        <w:rPr>
          <w:sz w:val="24"/>
          <w:szCs w:val="24"/>
        </w:rPr>
        <w:t>зультата строительных работ) – 1</w:t>
      </w:r>
      <w:r w:rsidR="008F6652">
        <w:rPr>
          <w:sz w:val="24"/>
          <w:szCs w:val="24"/>
        </w:rPr>
        <w:t>,</w:t>
      </w:r>
      <w:r w:rsidR="00A52F01">
        <w:rPr>
          <w:sz w:val="24"/>
          <w:szCs w:val="24"/>
        </w:rPr>
        <w:t>0</w:t>
      </w:r>
      <w:r w:rsidR="008F6652">
        <w:rPr>
          <w:sz w:val="24"/>
          <w:szCs w:val="24"/>
        </w:rPr>
        <w:t xml:space="preserve"> процент </w:t>
      </w:r>
      <w:r w:rsidR="00A52F01">
        <w:rPr>
          <w:sz w:val="24"/>
          <w:szCs w:val="24"/>
        </w:rPr>
        <w:t>от цены Договора</w:t>
      </w:r>
      <w:r w:rsidR="008F6652">
        <w:rPr>
          <w:sz w:val="24"/>
          <w:szCs w:val="24"/>
        </w:rPr>
        <w:t xml:space="preserve"> за каждый день просрочки;</w:t>
      </w:r>
    </w:p>
    <w:p w14:paraId="72A7013B" w14:textId="661E1A5E" w:rsidR="00D72450" w:rsidRDefault="00D72450" w:rsidP="00D72450">
      <w:pPr>
        <w:ind w:right="-1" w:firstLine="284"/>
        <w:jc w:val="both"/>
        <w:rPr>
          <w:sz w:val="24"/>
          <w:szCs w:val="24"/>
        </w:rPr>
      </w:pPr>
      <w:r>
        <w:rPr>
          <w:sz w:val="24"/>
          <w:szCs w:val="24"/>
        </w:rPr>
        <w:t>10.1.3.</w:t>
      </w:r>
      <w:r w:rsidR="008F6652">
        <w:rPr>
          <w:sz w:val="24"/>
          <w:szCs w:val="24"/>
        </w:rPr>
        <w:t xml:space="preserve"> за несвоевременное устранение дефектов, указанных в актах Заказчика (в том числе выявленны</w:t>
      </w:r>
      <w:r w:rsidR="00A52F01">
        <w:rPr>
          <w:sz w:val="24"/>
          <w:szCs w:val="24"/>
        </w:rPr>
        <w:t>х в период гарантийного срока), -</w:t>
      </w:r>
      <w:r w:rsidR="008F6652">
        <w:rPr>
          <w:sz w:val="24"/>
          <w:szCs w:val="24"/>
        </w:rPr>
        <w:t xml:space="preserve"> 2</w:t>
      </w:r>
      <w:r w:rsidR="00A52F01">
        <w:rPr>
          <w:sz w:val="24"/>
          <w:szCs w:val="24"/>
        </w:rPr>
        <w:t>,0</w:t>
      </w:r>
      <w:r w:rsidR="008F6652">
        <w:rPr>
          <w:sz w:val="24"/>
          <w:szCs w:val="24"/>
        </w:rPr>
        <w:t xml:space="preserve"> процента стоимости работ по устранению дефектов за каждый день просрочки</w:t>
      </w:r>
      <w:r w:rsidR="00542797">
        <w:rPr>
          <w:sz w:val="24"/>
          <w:szCs w:val="24"/>
        </w:rPr>
        <w:t xml:space="preserve"> начиная со дня окончания указанного в акте срока;</w:t>
      </w:r>
    </w:p>
    <w:p w14:paraId="2B8E03BD" w14:textId="592FBDD6" w:rsidR="00D72450" w:rsidRPr="003426B7" w:rsidRDefault="00D72450" w:rsidP="00D72450">
      <w:pPr>
        <w:ind w:right="-1" w:firstLine="284"/>
        <w:jc w:val="both"/>
        <w:rPr>
          <w:sz w:val="24"/>
          <w:szCs w:val="24"/>
        </w:rPr>
      </w:pPr>
      <w:r>
        <w:rPr>
          <w:sz w:val="24"/>
          <w:szCs w:val="24"/>
        </w:rPr>
        <w:t>10.1.4.</w:t>
      </w:r>
      <w:r w:rsidR="00542797">
        <w:rPr>
          <w:sz w:val="24"/>
          <w:szCs w:val="24"/>
        </w:rPr>
        <w:t xml:space="preserve"> в случае порчи при выполнении работ по настоящему Договору Подрядчиком материалов, оборудования и иного имущества Заказчика, Подрядчик возмещает Заказчику стоимость вышеуказанных материалов, оборудова</w:t>
      </w:r>
      <w:r w:rsidR="00F33BC4">
        <w:rPr>
          <w:sz w:val="24"/>
          <w:szCs w:val="24"/>
        </w:rPr>
        <w:t>ния и иного имущества Заказчика.</w:t>
      </w:r>
    </w:p>
    <w:p w14:paraId="0232235C" w14:textId="55B04E42" w:rsidR="00D72450" w:rsidRDefault="00D72450" w:rsidP="00D72450">
      <w:pPr>
        <w:ind w:right="-1" w:firstLine="284"/>
        <w:jc w:val="both"/>
        <w:rPr>
          <w:sz w:val="24"/>
          <w:szCs w:val="24"/>
        </w:rPr>
      </w:pPr>
      <w:r>
        <w:rPr>
          <w:sz w:val="24"/>
          <w:szCs w:val="24"/>
        </w:rPr>
        <w:t>10.2.</w:t>
      </w:r>
      <w:r w:rsidR="00542797">
        <w:rPr>
          <w:sz w:val="24"/>
          <w:szCs w:val="24"/>
        </w:rPr>
        <w:t xml:space="preserve"> Заказчик несет ответственность за неисполнение или ненадлежащее исполнение обязательств, предусмотренных настоящим Договором, и уплачивает неустойку Подрядчику в следующих случаях и размерах:</w:t>
      </w:r>
    </w:p>
    <w:p w14:paraId="364C08E6" w14:textId="0609D456" w:rsidR="00D72450" w:rsidRDefault="00D72450" w:rsidP="00D72450">
      <w:pPr>
        <w:ind w:right="-1" w:firstLine="284"/>
        <w:jc w:val="both"/>
        <w:rPr>
          <w:sz w:val="24"/>
          <w:szCs w:val="24"/>
        </w:rPr>
      </w:pPr>
      <w:r>
        <w:rPr>
          <w:sz w:val="24"/>
          <w:szCs w:val="24"/>
        </w:rPr>
        <w:t>10.2.1.</w:t>
      </w:r>
      <w:r w:rsidR="00542797">
        <w:rPr>
          <w:sz w:val="24"/>
          <w:szCs w:val="24"/>
        </w:rPr>
        <w:t xml:space="preserve"> за несвоевременное проведение расчетов за выполненные и принятые в установленном</w:t>
      </w:r>
      <w:r w:rsidR="00A52F01">
        <w:rPr>
          <w:sz w:val="24"/>
          <w:szCs w:val="24"/>
        </w:rPr>
        <w:t xml:space="preserve"> порядке строительные работы – 1</w:t>
      </w:r>
      <w:r w:rsidR="00542797">
        <w:rPr>
          <w:sz w:val="24"/>
          <w:szCs w:val="24"/>
        </w:rPr>
        <w:t>,</w:t>
      </w:r>
      <w:r w:rsidR="00A52F01">
        <w:rPr>
          <w:sz w:val="24"/>
          <w:szCs w:val="24"/>
        </w:rPr>
        <w:t>0</w:t>
      </w:r>
      <w:r w:rsidR="00542797">
        <w:rPr>
          <w:sz w:val="24"/>
          <w:szCs w:val="24"/>
        </w:rPr>
        <w:t xml:space="preserve"> процент не</w:t>
      </w:r>
      <w:r w:rsidR="00A52F01">
        <w:rPr>
          <w:sz w:val="24"/>
          <w:szCs w:val="24"/>
        </w:rPr>
        <w:t xml:space="preserve"> </w:t>
      </w:r>
      <w:r w:rsidR="00542797">
        <w:rPr>
          <w:sz w:val="24"/>
          <w:szCs w:val="24"/>
        </w:rPr>
        <w:t>перечисленной суммы за каждый день просрочки платежа, но не более 10 процентов стоимости несвоевременно оплаченных работ;</w:t>
      </w:r>
    </w:p>
    <w:p w14:paraId="1DFE368D" w14:textId="017E4679" w:rsidR="00D72450" w:rsidRDefault="00D72450" w:rsidP="00D72450">
      <w:pPr>
        <w:ind w:right="-1" w:firstLine="284"/>
        <w:jc w:val="both"/>
        <w:rPr>
          <w:sz w:val="24"/>
          <w:szCs w:val="24"/>
        </w:rPr>
      </w:pPr>
      <w:r>
        <w:rPr>
          <w:sz w:val="24"/>
          <w:szCs w:val="24"/>
        </w:rPr>
        <w:t>10.2.2.</w:t>
      </w:r>
      <w:r w:rsidR="00542797">
        <w:rPr>
          <w:sz w:val="24"/>
          <w:szCs w:val="24"/>
        </w:rPr>
        <w:t xml:space="preserve"> за необоснованное уклонение от приемки выполненных работ и оформление соответствующих документов, п</w:t>
      </w:r>
      <w:r w:rsidR="00A52F01">
        <w:rPr>
          <w:sz w:val="24"/>
          <w:szCs w:val="24"/>
        </w:rPr>
        <w:t>одтверждающих их выполнение, - 1</w:t>
      </w:r>
      <w:r w:rsidR="00542797">
        <w:rPr>
          <w:sz w:val="24"/>
          <w:szCs w:val="24"/>
        </w:rPr>
        <w:t>,</w:t>
      </w:r>
      <w:r w:rsidR="00A52F01">
        <w:rPr>
          <w:sz w:val="24"/>
          <w:szCs w:val="24"/>
        </w:rPr>
        <w:t>0</w:t>
      </w:r>
      <w:r w:rsidR="00542797">
        <w:rPr>
          <w:sz w:val="24"/>
          <w:szCs w:val="24"/>
        </w:rPr>
        <w:t xml:space="preserve"> процент стоимости непринятых строительных работ за каждый день просрочки, но не более стоимости этих работ.</w:t>
      </w:r>
    </w:p>
    <w:p w14:paraId="58832EA7" w14:textId="6F942752" w:rsidR="00D72450" w:rsidRPr="003426B7" w:rsidRDefault="00D72450" w:rsidP="00D72450">
      <w:pPr>
        <w:ind w:right="-1" w:firstLine="284"/>
        <w:jc w:val="both"/>
        <w:rPr>
          <w:sz w:val="24"/>
          <w:szCs w:val="24"/>
        </w:rPr>
      </w:pPr>
      <w:r>
        <w:rPr>
          <w:sz w:val="24"/>
          <w:szCs w:val="24"/>
        </w:rPr>
        <w:t>10.3.</w:t>
      </w:r>
      <w:r w:rsidR="00542797">
        <w:rPr>
          <w:sz w:val="24"/>
          <w:szCs w:val="24"/>
        </w:rPr>
        <w:t xml:space="preserve"> Сторона, нарушившая настоящий Договор, возмещает другой Стороне все убытки, причиненные вследствие нарушения Договора, непокрытые неустойкой, в том числе штрафы государственных органов.</w:t>
      </w:r>
    </w:p>
    <w:p w14:paraId="3BA19948" w14:textId="1C26AD80" w:rsidR="00D72450" w:rsidRDefault="00D72450" w:rsidP="00D72450">
      <w:pPr>
        <w:ind w:right="-1" w:firstLine="284"/>
        <w:jc w:val="both"/>
        <w:rPr>
          <w:sz w:val="24"/>
          <w:szCs w:val="24"/>
        </w:rPr>
      </w:pPr>
      <w:r>
        <w:rPr>
          <w:sz w:val="24"/>
          <w:szCs w:val="24"/>
        </w:rPr>
        <w:t>10</w:t>
      </w:r>
      <w:r w:rsidRPr="003426B7">
        <w:rPr>
          <w:sz w:val="24"/>
          <w:szCs w:val="24"/>
        </w:rPr>
        <w:t>.</w:t>
      </w:r>
      <w:r>
        <w:rPr>
          <w:sz w:val="24"/>
          <w:szCs w:val="24"/>
        </w:rPr>
        <w:t>4.</w:t>
      </w:r>
      <w:r w:rsidR="00B3034C">
        <w:rPr>
          <w:sz w:val="24"/>
          <w:szCs w:val="24"/>
        </w:rPr>
        <w:t xml:space="preserve"> </w:t>
      </w:r>
      <w:r w:rsidR="00542797">
        <w:rPr>
          <w:sz w:val="24"/>
          <w:szCs w:val="24"/>
        </w:rPr>
        <w:t>Уплата неустойки и возмещение убытков не освобождает виновную Сторону от выполнения договорных обязательств.</w:t>
      </w:r>
    </w:p>
    <w:p w14:paraId="15E65ADF" w14:textId="12329106" w:rsidR="00D72450" w:rsidRDefault="00D72450" w:rsidP="00D72450">
      <w:pPr>
        <w:ind w:right="-1" w:firstLine="284"/>
        <w:jc w:val="both"/>
        <w:rPr>
          <w:sz w:val="24"/>
          <w:szCs w:val="24"/>
        </w:rPr>
      </w:pPr>
      <w:r>
        <w:rPr>
          <w:sz w:val="24"/>
          <w:szCs w:val="24"/>
        </w:rPr>
        <w:t>10.5.</w:t>
      </w:r>
      <w:r w:rsidR="00542797">
        <w:rPr>
          <w:sz w:val="24"/>
          <w:szCs w:val="24"/>
        </w:rPr>
        <w:t xml:space="preserve"> Подрядчик возмещает Заказчику штрафы государственных органов, вызванные в связи с невыполнением либо ненадлежащим выполнением</w:t>
      </w:r>
      <w:r w:rsidR="00F33BC4">
        <w:rPr>
          <w:sz w:val="24"/>
          <w:szCs w:val="24"/>
        </w:rPr>
        <w:t xml:space="preserve"> Подрядчиком своих обязательств по настоящему Договору.</w:t>
      </w:r>
    </w:p>
    <w:p w14:paraId="4138D548" w14:textId="3D46926A" w:rsidR="00D72450" w:rsidRDefault="00D72450" w:rsidP="00D72450">
      <w:pPr>
        <w:ind w:right="-1" w:firstLine="284"/>
        <w:jc w:val="both"/>
        <w:rPr>
          <w:sz w:val="24"/>
          <w:szCs w:val="24"/>
        </w:rPr>
      </w:pPr>
      <w:r>
        <w:rPr>
          <w:sz w:val="24"/>
          <w:szCs w:val="24"/>
        </w:rPr>
        <w:t>10.6.</w:t>
      </w:r>
      <w:r w:rsidR="00F33BC4">
        <w:rPr>
          <w:sz w:val="24"/>
          <w:szCs w:val="24"/>
        </w:rPr>
        <w:t xml:space="preserve"> Подрядчик несет ответственность за сохранность имущества Заказчика и третьих лиц при выполнении работ по настоящему Договору, а также за причинение вреда жизни и здоровью сотрудников Заказчика, Подрядчика и третьих лиц.</w:t>
      </w:r>
    </w:p>
    <w:p w14:paraId="2B537F09" w14:textId="4F711AE4" w:rsidR="00D72450" w:rsidRDefault="00D72450" w:rsidP="00D72450">
      <w:pPr>
        <w:ind w:right="-1" w:firstLine="284"/>
        <w:jc w:val="both"/>
        <w:rPr>
          <w:sz w:val="24"/>
          <w:szCs w:val="24"/>
        </w:rPr>
      </w:pPr>
    </w:p>
    <w:p w14:paraId="66C09E1D" w14:textId="55BDF949" w:rsidR="003426B7" w:rsidRDefault="0039104D" w:rsidP="00D72450">
      <w:pPr>
        <w:ind w:right="-1" w:firstLine="284"/>
        <w:jc w:val="center"/>
        <w:outlineLvl w:val="0"/>
        <w:rPr>
          <w:b/>
          <w:sz w:val="24"/>
          <w:szCs w:val="24"/>
        </w:rPr>
      </w:pPr>
      <w:r>
        <w:rPr>
          <w:b/>
          <w:sz w:val="24"/>
          <w:szCs w:val="24"/>
        </w:rPr>
        <w:t>11</w:t>
      </w:r>
      <w:r w:rsidR="003426B7" w:rsidRPr="0065262E">
        <w:rPr>
          <w:b/>
          <w:sz w:val="24"/>
          <w:szCs w:val="24"/>
        </w:rPr>
        <w:t>. ЗАКЛЮЧИТЕЛЬНЫЕ ПОЛОЖЕНИЯ</w:t>
      </w:r>
      <w:r>
        <w:rPr>
          <w:b/>
          <w:sz w:val="24"/>
          <w:szCs w:val="24"/>
        </w:rPr>
        <w:t>.</w:t>
      </w:r>
    </w:p>
    <w:p w14:paraId="067EAF28" w14:textId="516F4EA6" w:rsidR="003426B7" w:rsidRPr="003426B7" w:rsidRDefault="0039104D" w:rsidP="00D72450">
      <w:pPr>
        <w:ind w:right="-1" w:firstLine="284"/>
        <w:jc w:val="both"/>
        <w:rPr>
          <w:sz w:val="24"/>
          <w:szCs w:val="24"/>
        </w:rPr>
      </w:pPr>
      <w:r>
        <w:rPr>
          <w:sz w:val="24"/>
          <w:szCs w:val="24"/>
        </w:rPr>
        <w:t>11.1.</w:t>
      </w:r>
      <w:r w:rsidR="003426B7" w:rsidRPr="003426B7">
        <w:rPr>
          <w:sz w:val="24"/>
          <w:szCs w:val="24"/>
        </w:rPr>
        <w:t xml:space="preserve"> </w:t>
      </w:r>
      <w:r w:rsidR="00E74204">
        <w:rPr>
          <w:sz w:val="24"/>
          <w:szCs w:val="24"/>
        </w:rPr>
        <w:t>Настоящий Договор вступает в силу с момента его подписания Сторонами и действует до момента выполнения Сторонами всех своих обязательств.</w:t>
      </w:r>
    </w:p>
    <w:p w14:paraId="4512453B" w14:textId="56D451C6" w:rsidR="003426B7" w:rsidRDefault="0039104D" w:rsidP="00D72450">
      <w:pPr>
        <w:ind w:right="-1" w:firstLine="284"/>
        <w:jc w:val="both"/>
        <w:rPr>
          <w:sz w:val="24"/>
          <w:szCs w:val="24"/>
        </w:rPr>
      </w:pPr>
      <w:r>
        <w:rPr>
          <w:sz w:val="24"/>
          <w:szCs w:val="24"/>
        </w:rPr>
        <w:t>11</w:t>
      </w:r>
      <w:r w:rsidR="00D92D8E">
        <w:rPr>
          <w:sz w:val="24"/>
          <w:szCs w:val="24"/>
        </w:rPr>
        <w:t>.</w:t>
      </w:r>
      <w:r>
        <w:rPr>
          <w:sz w:val="24"/>
          <w:szCs w:val="24"/>
        </w:rPr>
        <w:t>2.</w:t>
      </w:r>
      <w:r w:rsidR="00E74204">
        <w:rPr>
          <w:sz w:val="24"/>
          <w:szCs w:val="24"/>
        </w:rPr>
        <w:t xml:space="preserve"> </w:t>
      </w:r>
      <w:r w:rsidR="00A60E43">
        <w:rPr>
          <w:sz w:val="24"/>
          <w:szCs w:val="24"/>
        </w:rPr>
        <w:t>Стороны признают, что настоящий Договор, все приложения, изменения и дополнения к нему, а также письма, вызовы, уведомления Сторон, могут быть переданы и подписаны Сторонами с использованием факсимильной связи, с использованием факсимиле, по электронной почте, и имеют юридическую силу наравне с оригиналами. При этом Стороны должны обменяться оригиналами Договора, приложений, изменений и дополнений к нему, претензий и иных договоров в течение 10 (десяти) календарных дней с момента их подписания.</w:t>
      </w:r>
    </w:p>
    <w:p w14:paraId="68F6CF02" w14:textId="2F811B1C" w:rsidR="00E97476" w:rsidRPr="003426B7" w:rsidRDefault="0039104D" w:rsidP="00D72450">
      <w:pPr>
        <w:ind w:right="-1" w:firstLine="284"/>
        <w:jc w:val="both"/>
        <w:rPr>
          <w:sz w:val="24"/>
          <w:szCs w:val="24"/>
        </w:rPr>
      </w:pPr>
      <w:r>
        <w:rPr>
          <w:sz w:val="24"/>
          <w:szCs w:val="24"/>
        </w:rPr>
        <w:t>11.3.</w:t>
      </w:r>
      <w:r w:rsidR="00A60E43">
        <w:rPr>
          <w:sz w:val="24"/>
          <w:szCs w:val="24"/>
        </w:rPr>
        <w:t xml:space="preserve"> Все споры, возникшие между Сторонами по исполнению настоящего Договора, разрешаются путем переговоров Сторон. Споры, вытекающие из настоящего Договора, разрешаются в претензионном порядке. Претензия должна содержать извещение о нарушении условий настоящего Договора, доказательства такого нарушения, а также требования, которые, по мнению Стороны, предъявляющей претензию, подлежат удовлетворению. Сторона, получившая претензию, в течение 7 (семи) рабочих дней со дня направления претензии обязана направить другой Стороне мотивированный ответ. Претензия и мотивированный ответ на нее направляются </w:t>
      </w:r>
      <w:r w:rsidR="00A60E43">
        <w:rPr>
          <w:sz w:val="24"/>
          <w:szCs w:val="24"/>
        </w:rPr>
        <w:lastRenderedPageBreak/>
        <w:t xml:space="preserve">заказным письмом с уведомлением о вручении по адресам для корреспонденции (почтовым адресам), указанным в настоящем Договоре, либо вручаются лично представителю Стороны под роспись о получении. Неурегулированные в претензионном порядке споры рассматриваются в экономическом суде </w:t>
      </w:r>
      <w:r w:rsidR="00A52F01">
        <w:rPr>
          <w:sz w:val="24"/>
          <w:szCs w:val="24"/>
        </w:rPr>
        <w:t xml:space="preserve">г. </w:t>
      </w:r>
      <w:r w:rsidR="00A60E43">
        <w:rPr>
          <w:sz w:val="24"/>
          <w:szCs w:val="24"/>
        </w:rPr>
        <w:t>Минск</w:t>
      </w:r>
      <w:r w:rsidR="00A52F01">
        <w:rPr>
          <w:sz w:val="24"/>
          <w:szCs w:val="24"/>
        </w:rPr>
        <w:t>а</w:t>
      </w:r>
      <w:r w:rsidR="00A60E43">
        <w:rPr>
          <w:sz w:val="24"/>
          <w:szCs w:val="24"/>
        </w:rPr>
        <w:t xml:space="preserve"> в соответствии с законодательством Республики Беларусь.</w:t>
      </w:r>
    </w:p>
    <w:p w14:paraId="5F70731D" w14:textId="0616BCCF" w:rsidR="003426B7" w:rsidRDefault="0039104D" w:rsidP="00D72450">
      <w:pPr>
        <w:ind w:right="-1" w:firstLine="284"/>
        <w:jc w:val="both"/>
        <w:rPr>
          <w:sz w:val="24"/>
          <w:szCs w:val="24"/>
        </w:rPr>
      </w:pPr>
      <w:r>
        <w:rPr>
          <w:sz w:val="24"/>
          <w:szCs w:val="24"/>
        </w:rPr>
        <w:t>11</w:t>
      </w:r>
      <w:r w:rsidR="003426B7" w:rsidRPr="003426B7">
        <w:rPr>
          <w:sz w:val="24"/>
          <w:szCs w:val="24"/>
        </w:rPr>
        <w:t>.</w:t>
      </w:r>
      <w:r w:rsidR="00E97476">
        <w:rPr>
          <w:sz w:val="24"/>
          <w:szCs w:val="24"/>
        </w:rPr>
        <w:t>4</w:t>
      </w:r>
      <w:r>
        <w:rPr>
          <w:sz w:val="24"/>
          <w:szCs w:val="24"/>
        </w:rPr>
        <w:t>.</w:t>
      </w:r>
      <w:r w:rsidR="00A60E43">
        <w:rPr>
          <w:sz w:val="24"/>
          <w:szCs w:val="24"/>
        </w:rPr>
        <w:t xml:space="preserve"> По всем остальным вопросам, не урегулированным настоящим Договором, Стороны руководствуются действующим законодательством Республики Беларусь.</w:t>
      </w:r>
    </w:p>
    <w:p w14:paraId="0887C25D" w14:textId="7A6C1B9D" w:rsidR="0039104D" w:rsidRDefault="0039104D" w:rsidP="00D72450">
      <w:pPr>
        <w:ind w:right="-1" w:firstLine="284"/>
        <w:jc w:val="both"/>
        <w:rPr>
          <w:sz w:val="24"/>
          <w:szCs w:val="24"/>
        </w:rPr>
      </w:pPr>
      <w:r>
        <w:rPr>
          <w:sz w:val="24"/>
          <w:szCs w:val="24"/>
        </w:rPr>
        <w:t>11.5.</w:t>
      </w:r>
      <w:r w:rsidR="00A60E43">
        <w:rPr>
          <w:sz w:val="24"/>
          <w:szCs w:val="24"/>
        </w:rPr>
        <w:t xml:space="preserve"> Настоящий Договор составлен в 2 (двух)</w:t>
      </w:r>
      <w:r w:rsidR="00437B76">
        <w:rPr>
          <w:sz w:val="24"/>
          <w:szCs w:val="24"/>
        </w:rPr>
        <w:t xml:space="preserve"> экземплярах, имеющих равную юридическую силу, по одному для каждой из Сторон.</w:t>
      </w:r>
    </w:p>
    <w:p w14:paraId="16366346" w14:textId="53A75CF5" w:rsidR="0039104D" w:rsidRDefault="0039104D" w:rsidP="00D72450">
      <w:pPr>
        <w:ind w:right="-1" w:firstLine="284"/>
        <w:jc w:val="both"/>
        <w:rPr>
          <w:sz w:val="24"/>
          <w:szCs w:val="24"/>
        </w:rPr>
      </w:pPr>
      <w:r>
        <w:rPr>
          <w:sz w:val="24"/>
          <w:szCs w:val="24"/>
        </w:rPr>
        <w:t>11.6.</w:t>
      </w:r>
      <w:r w:rsidR="00437B76">
        <w:rPr>
          <w:sz w:val="24"/>
          <w:szCs w:val="24"/>
        </w:rPr>
        <w:t xml:space="preserve"> Все следующие приложения к настоящему Договору являются его неотъемлемыми частями:</w:t>
      </w:r>
    </w:p>
    <w:p w14:paraId="3F8B29DB" w14:textId="2A7E5ACF" w:rsidR="0039104D" w:rsidRDefault="0039104D" w:rsidP="00D72450">
      <w:pPr>
        <w:ind w:right="-1" w:firstLine="284"/>
        <w:jc w:val="both"/>
        <w:rPr>
          <w:sz w:val="24"/>
          <w:szCs w:val="24"/>
        </w:rPr>
      </w:pPr>
      <w:r>
        <w:rPr>
          <w:sz w:val="24"/>
          <w:szCs w:val="24"/>
        </w:rPr>
        <w:t>11.6.1.</w:t>
      </w:r>
      <w:r w:rsidR="00437B76">
        <w:rPr>
          <w:sz w:val="24"/>
          <w:szCs w:val="24"/>
        </w:rPr>
        <w:t xml:space="preserve"> Техническое задание – Приложение №1;</w:t>
      </w:r>
    </w:p>
    <w:p w14:paraId="5B541AD9" w14:textId="193B265D" w:rsidR="0039104D" w:rsidRDefault="0039104D" w:rsidP="00A52F01">
      <w:pPr>
        <w:ind w:right="-1" w:firstLine="284"/>
        <w:jc w:val="both"/>
        <w:rPr>
          <w:sz w:val="24"/>
          <w:szCs w:val="24"/>
        </w:rPr>
      </w:pPr>
      <w:r>
        <w:rPr>
          <w:sz w:val="24"/>
          <w:szCs w:val="24"/>
        </w:rPr>
        <w:t>11.6.2.</w:t>
      </w:r>
      <w:r w:rsidR="00437B76">
        <w:rPr>
          <w:sz w:val="24"/>
          <w:szCs w:val="24"/>
        </w:rPr>
        <w:t xml:space="preserve"> Протокол согласования цены – Приложение №2;</w:t>
      </w:r>
    </w:p>
    <w:p w14:paraId="0D1B4102" w14:textId="77777777" w:rsidR="001C66C3" w:rsidRDefault="001C66C3" w:rsidP="00D72450">
      <w:pPr>
        <w:pStyle w:val="ConsPlusNonformat"/>
        <w:widowControl/>
        <w:ind w:right="-1" w:firstLine="284"/>
        <w:jc w:val="center"/>
        <w:outlineLvl w:val="0"/>
        <w:rPr>
          <w:rFonts w:ascii="Times New Roman" w:hAnsi="Times New Roman" w:cs="Times New Roman"/>
          <w:color w:val="000000"/>
          <w:sz w:val="24"/>
          <w:szCs w:val="24"/>
        </w:rPr>
      </w:pPr>
    </w:p>
    <w:p w14:paraId="7C8218B9" w14:textId="60670305" w:rsidR="003426B7" w:rsidRDefault="0039104D" w:rsidP="00D72450">
      <w:pPr>
        <w:pStyle w:val="ConsPlusNonformat"/>
        <w:widowControl/>
        <w:ind w:right="-1" w:firstLine="284"/>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12</w:t>
      </w:r>
      <w:r w:rsidR="003426B7" w:rsidRPr="00D15A4A">
        <w:rPr>
          <w:rFonts w:ascii="Times New Roman" w:hAnsi="Times New Roman" w:cs="Times New Roman"/>
          <w:b/>
          <w:color w:val="000000"/>
          <w:sz w:val="24"/>
          <w:szCs w:val="24"/>
        </w:rPr>
        <w:t xml:space="preserve">. РЕКВИЗИТЫ И </w:t>
      </w:r>
      <w:r>
        <w:rPr>
          <w:rFonts w:ascii="Times New Roman" w:hAnsi="Times New Roman" w:cs="Times New Roman"/>
          <w:b/>
          <w:color w:val="000000"/>
          <w:sz w:val="24"/>
          <w:szCs w:val="24"/>
        </w:rPr>
        <w:t>ЮРИДИЧЕСКИЕ АДРЕСА</w:t>
      </w:r>
      <w:r w:rsidR="003426B7" w:rsidRPr="00D15A4A">
        <w:rPr>
          <w:rFonts w:ascii="Times New Roman" w:hAnsi="Times New Roman" w:cs="Times New Roman"/>
          <w:b/>
          <w:color w:val="000000"/>
          <w:sz w:val="24"/>
          <w:szCs w:val="24"/>
        </w:rPr>
        <w:t xml:space="preserve"> СТОРОН</w:t>
      </w:r>
      <w:r>
        <w:rPr>
          <w:rFonts w:ascii="Times New Roman" w:hAnsi="Times New Roman" w:cs="Times New Roman"/>
          <w:b/>
          <w:color w:val="000000"/>
          <w:sz w:val="24"/>
          <w:szCs w:val="24"/>
        </w:rPr>
        <w:t>.</w:t>
      </w:r>
    </w:p>
    <w:p w14:paraId="2A528A6F" w14:textId="77777777" w:rsidR="00983841" w:rsidRPr="00D15A4A" w:rsidRDefault="00983841" w:rsidP="00D72450">
      <w:pPr>
        <w:pStyle w:val="ConsPlusNonformat"/>
        <w:widowControl/>
        <w:ind w:right="-1" w:firstLine="284"/>
        <w:jc w:val="center"/>
        <w:outlineLvl w:val="0"/>
        <w:rPr>
          <w:rFonts w:ascii="Times New Roman" w:hAnsi="Times New Roman" w:cs="Times New Roman"/>
          <w:b/>
          <w:color w:val="000000"/>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83841" w14:paraId="5583DAD7" w14:textId="77777777" w:rsidTr="00B82FDA">
        <w:tc>
          <w:tcPr>
            <w:tcW w:w="4814" w:type="dxa"/>
          </w:tcPr>
          <w:p w14:paraId="09FADFF9" w14:textId="3B957CD2" w:rsidR="00983841" w:rsidRDefault="00983841" w:rsidP="00983841">
            <w:pPr>
              <w:pStyle w:val="ConsPlusNonformat"/>
              <w:widowControl/>
              <w:ind w:right="-1"/>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ЗАКАЗЧИК:</w:t>
            </w:r>
          </w:p>
        </w:tc>
        <w:tc>
          <w:tcPr>
            <w:tcW w:w="4814" w:type="dxa"/>
          </w:tcPr>
          <w:p w14:paraId="786F00EF" w14:textId="70E25C7A" w:rsidR="00983841" w:rsidRDefault="00983841" w:rsidP="00983841">
            <w:pPr>
              <w:pStyle w:val="ConsPlusNonformat"/>
              <w:widowControl/>
              <w:ind w:right="-1"/>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ПОДРЯДЧИК:</w:t>
            </w:r>
          </w:p>
        </w:tc>
      </w:tr>
      <w:tr w:rsidR="00983841" w14:paraId="266CA715" w14:textId="77777777" w:rsidTr="00B82FDA">
        <w:tc>
          <w:tcPr>
            <w:tcW w:w="4814" w:type="dxa"/>
          </w:tcPr>
          <w:p w14:paraId="3E6F5A6C" w14:textId="644DD935" w:rsidR="00983841" w:rsidRPr="00983841" w:rsidRDefault="00983841" w:rsidP="00983841">
            <w:pPr>
              <w:pStyle w:val="ConsPlusNonformat"/>
              <w:widowControl/>
              <w:ind w:right="-1"/>
              <w:outlineLvl w:val="0"/>
              <w:rPr>
                <w:rFonts w:ascii="Times New Roman" w:hAnsi="Times New Roman" w:cs="Times New Roman"/>
                <w:color w:val="000000"/>
                <w:sz w:val="24"/>
                <w:szCs w:val="24"/>
              </w:rPr>
            </w:pPr>
            <w:r w:rsidRPr="00983841">
              <w:rPr>
                <w:rFonts w:ascii="Times New Roman" w:hAnsi="Times New Roman" w:cs="Times New Roman"/>
                <w:color w:val="000000"/>
                <w:sz w:val="24"/>
                <w:szCs w:val="24"/>
              </w:rPr>
              <w:t>ОАО «БНБ-Банк»</w:t>
            </w:r>
          </w:p>
        </w:tc>
        <w:tc>
          <w:tcPr>
            <w:tcW w:w="4814" w:type="dxa"/>
          </w:tcPr>
          <w:p w14:paraId="50ECC5CA" w14:textId="77777777" w:rsidR="00983841" w:rsidRPr="00983841" w:rsidRDefault="00983841" w:rsidP="00983841">
            <w:pPr>
              <w:pStyle w:val="ConsPlusNonformat"/>
              <w:widowControl/>
              <w:ind w:right="-1"/>
              <w:outlineLvl w:val="0"/>
              <w:rPr>
                <w:rFonts w:ascii="Times New Roman" w:hAnsi="Times New Roman" w:cs="Times New Roman"/>
                <w:color w:val="000000"/>
                <w:sz w:val="24"/>
                <w:szCs w:val="24"/>
              </w:rPr>
            </w:pPr>
          </w:p>
        </w:tc>
      </w:tr>
      <w:tr w:rsidR="00983841" w14:paraId="5895FBFA" w14:textId="77777777" w:rsidTr="00B82FDA">
        <w:tc>
          <w:tcPr>
            <w:tcW w:w="4814" w:type="dxa"/>
          </w:tcPr>
          <w:p w14:paraId="31529C28" w14:textId="7F75191C" w:rsidR="00983841" w:rsidRPr="00983841" w:rsidRDefault="00B82FDA" w:rsidP="00983841">
            <w:pPr>
              <w:pStyle w:val="ConsPlusNonformat"/>
              <w:widowControl/>
              <w:ind w:right="-1"/>
              <w:outlineLvl w:val="0"/>
              <w:rPr>
                <w:rFonts w:ascii="Times New Roman" w:hAnsi="Times New Roman" w:cs="Times New Roman"/>
                <w:color w:val="000000"/>
                <w:sz w:val="24"/>
                <w:szCs w:val="24"/>
              </w:rPr>
            </w:pPr>
            <w:r>
              <w:rPr>
                <w:rFonts w:ascii="Times New Roman" w:hAnsi="Times New Roman" w:cs="Times New Roman"/>
                <w:color w:val="000000"/>
                <w:sz w:val="24"/>
                <w:szCs w:val="24"/>
              </w:rPr>
              <w:t>220012, пр-т Независимости, 87а,</w:t>
            </w:r>
          </w:p>
        </w:tc>
        <w:tc>
          <w:tcPr>
            <w:tcW w:w="4814" w:type="dxa"/>
          </w:tcPr>
          <w:p w14:paraId="493D87F7" w14:textId="77777777" w:rsidR="00983841" w:rsidRPr="00983841" w:rsidRDefault="00983841" w:rsidP="00983841">
            <w:pPr>
              <w:pStyle w:val="ConsPlusNonformat"/>
              <w:widowControl/>
              <w:ind w:right="-1"/>
              <w:outlineLvl w:val="0"/>
              <w:rPr>
                <w:rFonts w:ascii="Times New Roman" w:hAnsi="Times New Roman" w:cs="Times New Roman"/>
                <w:color w:val="000000"/>
                <w:sz w:val="24"/>
                <w:szCs w:val="24"/>
              </w:rPr>
            </w:pPr>
          </w:p>
        </w:tc>
      </w:tr>
      <w:tr w:rsidR="00983841" w14:paraId="0D57FAF9" w14:textId="77777777" w:rsidTr="00B82FDA">
        <w:tc>
          <w:tcPr>
            <w:tcW w:w="4814" w:type="dxa"/>
          </w:tcPr>
          <w:p w14:paraId="0CF07938" w14:textId="6CEDB5B7" w:rsidR="00983841" w:rsidRPr="00983841" w:rsidRDefault="00B82FDA" w:rsidP="00983841">
            <w:pPr>
              <w:pStyle w:val="ConsPlusNonformat"/>
              <w:widowControl/>
              <w:ind w:right="-1"/>
              <w:outlineLvl w:val="0"/>
              <w:rPr>
                <w:rFonts w:ascii="Times New Roman" w:hAnsi="Times New Roman" w:cs="Times New Roman"/>
                <w:color w:val="000000"/>
                <w:sz w:val="24"/>
                <w:szCs w:val="24"/>
              </w:rPr>
            </w:pPr>
            <w:r>
              <w:rPr>
                <w:rFonts w:ascii="Times New Roman" w:hAnsi="Times New Roman" w:cs="Times New Roman"/>
                <w:color w:val="000000"/>
                <w:sz w:val="24"/>
                <w:szCs w:val="24"/>
              </w:rPr>
              <w:t>г. Минск, тел. (017) 388 89 54</w:t>
            </w:r>
          </w:p>
        </w:tc>
        <w:tc>
          <w:tcPr>
            <w:tcW w:w="4814" w:type="dxa"/>
          </w:tcPr>
          <w:p w14:paraId="00671331" w14:textId="77777777" w:rsidR="00983841" w:rsidRPr="00983841" w:rsidRDefault="00983841" w:rsidP="00983841">
            <w:pPr>
              <w:pStyle w:val="ConsPlusNonformat"/>
              <w:widowControl/>
              <w:ind w:right="-1"/>
              <w:outlineLvl w:val="0"/>
              <w:rPr>
                <w:rFonts w:ascii="Times New Roman" w:hAnsi="Times New Roman" w:cs="Times New Roman"/>
                <w:color w:val="000000"/>
                <w:sz w:val="24"/>
                <w:szCs w:val="24"/>
              </w:rPr>
            </w:pPr>
          </w:p>
        </w:tc>
      </w:tr>
      <w:tr w:rsidR="00983841" w14:paraId="536DADAE" w14:textId="77777777" w:rsidTr="00B82FDA">
        <w:tc>
          <w:tcPr>
            <w:tcW w:w="4814" w:type="dxa"/>
          </w:tcPr>
          <w:p w14:paraId="0343D078" w14:textId="76612909" w:rsidR="00983841" w:rsidRPr="00983841" w:rsidRDefault="00B82FDA" w:rsidP="00983841">
            <w:pPr>
              <w:pStyle w:val="ConsPlusNonformat"/>
              <w:widowControl/>
              <w:ind w:right="-1"/>
              <w:outlineLvl w:val="0"/>
              <w:rPr>
                <w:rFonts w:ascii="Times New Roman" w:hAnsi="Times New Roman" w:cs="Times New Roman"/>
                <w:color w:val="000000"/>
                <w:sz w:val="24"/>
                <w:szCs w:val="24"/>
              </w:rPr>
            </w:pPr>
            <w:r>
              <w:rPr>
                <w:rFonts w:ascii="Times New Roman" w:hAnsi="Times New Roman" w:cs="Times New Roman"/>
                <w:color w:val="000000"/>
                <w:sz w:val="24"/>
                <w:szCs w:val="24"/>
              </w:rPr>
              <w:t>р/с ___________________________________</w:t>
            </w:r>
          </w:p>
        </w:tc>
        <w:tc>
          <w:tcPr>
            <w:tcW w:w="4814" w:type="dxa"/>
          </w:tcPr>
          <w:p w14:paraId="5BA13B52" w14:textId="77777777" w:rsidR="00983841" w:rsidRPr="00983841" w:rsidRDefault="00983841" w:rsidP="00983841">
            <w:pPr>
              <w:pStyle w:val="ConsPlusNonformat"/>
              <w:widowControl/>
              <w:ind w:right="-1"/>
              <w:outlineLvl w:val="0"/>
              <w:rPr>
                <w:rFonts w:ascii="Times New Roman" w:hAnsi="Times New Roman" w:cs="Times New Roman"/>
                <w:color w:val="000000"/>
                <w:sz w:val="24"/>
                <w:szCs w:val="24"/>
              </w:rPr>
            </w:pPr>
          </w:p>
        </w:tc>
      </w:tr>
      <w:tr w:rsidR="00983841" w14:paraId="5D9FF660" w14:textId="77777777" w:rsidTr="00B82FDA">
        <w:tc>
          <w:tcPr>
            <w:tcW w:w="4814" w:type="dxa"/>
          </w:tcPr>
          <w:p w14:paraId="31ACC47A" w14:textId="29DC102E" w:rsidR="00983841" w:rsidRPr="00983841" w:rsidRDefault="00B82FDA" w:rsidP="00983841">
            <w:pPr>
              <w:pStyle w:val="ConsPlusNonformat"/>
              <w:widowControl/>
              <w:ind w:right="-1"/>
              <w:outlineLvl w:val="0"/>
              <w:rPr>
                <w:rFonts w:ascii="Times New Roman" w:hAnsi="Times New Roman" w:cs="Times New Roman"/>
                <w:color w:val="000000"/>
                <w:sz w:val="24"/>
                <w:szCs w:val="24"/>
              </w:rPr>
            </w:pPr>
            <w:r>
              <w:rPr>
                <w:rFonts w:ascii="Times New Roman" w:hAnsi="Times New Roman" w:cs="Times New Roman"/>
                <w:color w:val="000000"/>
                <w:sz w:val="24"/>
                <w:szCs w:val="24"/>
              </w:rPr>
              <w:t>в ОАО «БНБ-Банк», код _________________</w:t>
            </w:r>
          </w:p>
        </w:tc>
        <w:tc>
          <w:tcPr>
            <w:tcW w:w="4814" w:type="dxa"/>
          </w:tcPr>
          <w:p w14:paraId="4BFA551C" w14:textId="77777777" w:rsidR="00983841" w:rsidRPr="00983841" w:rsidRDefault="00983841" w:rsidP="00983841">
            <w:pPr>
              <w:pStyle w:val="ConsPlusNonformat"/>
              <w:widowControl/>
              <w:ind w:right="-1"/>
              <w:outlineLvl w:val="0"/>
              <w:rPr>
                <w:rFonts w:ascii="Times New Roman" w:hAnsi="Times New Roman" w:cs="Times New Roman"/>
                <w:color w:val="000000"/>
                <w:sz w:val="24"/>
                <w:szCs w:val="24"/>
              </w:rPr>
            </w:pPr>
          </w:p>
        </w:tc>
      </w:tr>
      <w:tr w:rsidR="00983841" w14:paraId="35335E01" w14:textId="77777777" w:rsidTr="00B82FDA">
        <w:tc>
          <w:tcPr>
            <w:tcW w:w="4814" w:type="dxa"/>
          </w:tcPr>
          <w:p w14:paraId="5CBBAD98" w14:textId="6D1383A6" w:rsidR="00983841" w:rsidRPr="00983841" w:rsidRDefault="00B82FDA" w:rsidP="00983841">
            <w:pPr>
              <w:pStyle w:val="ConsPlusNonformat"/>
              <w:widowControl/>
              <w:ind w:right="-1"/>
              <w:outlineLvl w:val="0"/>
              <w:rPr>
                <w:rFonts w:ascii="Times New Roman" w:hAnsi="Times New Roman" w:cs="Times New Roman"/>
                <w:color w:val="000000"/>
                <w:sz w:val="24"/>
                <w:szCs w:val="24"/>
              </w:rPr>
            </w:pPr>
            <w:r>
              <w:rPr>
                <w:rFonts w:ascii="Times New Roman" w:hAnsi="Times New Roman" w:cs="Times New Roman"/>
                <w:color w:val="000000"/>
                <w:sz w:val="24"/>
                <w:szCs w:val="24"/>
              </w:rPr>
              <w:t>пр-т Независимости, 87а, г. Минск</w:t>
            </w:r>
          </w:p>
        </w:tc>
        <w:tc>
          <w:tcPr>
            <w:tcW w:w="4814" w:type="dxa"/>
          </w:tcPr>
          <w:p w14:paraId="26FF8F90" w14:textId="77777777" w:rsidR="00983841" w:rsidRPr="00983841" w:rsidRDefault="00983841" w:rsidP="00983841">
            <w:pPr>
              <w:pStyle w:val="ConsPlusNonformat"/>
              <w:widowControl/>
              <w:ind w:right="-1"/>
              <w:outlineLvl w:val="0"/>
              <w:rPr>
                <w:rFonts w:ascii="Times New Roman" w:hAnsi="Times New Roman" w:cs="Times New Roman"/>
                <w:color w:val="000000"/>
                <w:sz w:val="24"/>
                <w:szCs w:val="24"/>
              </w:rPr>
            </w:pPr>
          </w:p>
        </w:tc>
      </w:tr>
      <w:tr w:rsidR="00983841" w14:paraId="60B470D8" w14:textId="77777777" w:rsidTr="00B82FDA">
        <w:tc>
          <w:tcPr>
            <w:tcW w:w="4814" w:type="dxa"/>
          </w:tcPr>
          <w:p w14:paraId="0EAA2C46" w14:textId="5742387E" w:rsidR="00983841" w:rsidRPr="00983841" w:rsidRDefault="00B82FDA" w:rsidP="00983841">
            <w:pPr>
              <w:pStyle w:val="ConsPlusNonformat"/>
              <w:widowControl/>
              <w:ind w:right="-1"/>
              <w:outlineLvl w:val="0"/>
              <w:rPr>
                <w:rFonts w:ascii="Times New Roman" w:hAnsi="Times New Roman" w:cs="Times New Roman"/>
                <w:color w:val="000000"/>
                <w:sz w:val="24"/>
                <w:szCs w:val="24"/>
              </w:rPr>
            </w:pPr>
            <w:r>
              <w:rPr>
                <w:rFonts w:ascii="Times New Roman" w:hAnsi="Times New Roman" w:cs="Times New Roman"/>
                <w:color w:val="000000"/>
                <w:sz w:val="24"/>
                <w:szCs w:val="24"/>
              </w:rPr>
              <w:t>УНП 100513485, ОКПО 14738368</w:t>
            </w:r>
          </w:p>
        </w:tc>
        <w:tc>
          <w:tcPr>
            <w:tcW w:w="4814" w:type="dxa"/>
          </w:tcPr>
          <w:p w14:paraId="31714017" w14:textId="77777777" w:rsidR="00983841" w:rsidRPr="00983841" w:rsidRDefault="00983841" w:rsidP="00983841">
            <w:pPr>
              <w:pStyle w:val="ConsPlusNonformat"/>
              <w:widowControl/>
              <w:ind w:right="-1"/>
              <w:outlineLvl w:val="0"/>
              <w:rPr>
                <w:rFonts w:ascii="Times New Roman" w:hAnsi="Times New Roman" w:cs="Times New Roman"/>
                <w:color w:val="000000"/>
                <w:sz w:val="24"/>
                <w:szCs w:val="24"/>
              </w:rPr>
            </w:pPr>
          </w:p>
        </w:tc>
      </w:tr>
      <w:tr w:rsidR="00983841" w14:paraId="78A2AE90" w14:textId="77777777" w:rsidTr="00B82FDA">
        <w:tc>
          <w:tcPr>
            <w:tcW w:w="4814" w:type="dxa"/>
          </w:tcPr>
          <w:p w14:paraId="0559FB0B" w14:textId="77777777" w:rsidR="00983841" w:rsidRPr="00983841" w:rsidRDefault="00983841" w:rsidP="00983841">
            <w:pPr>
              <w:pStyle w:val="ConsPlusNonformat"/>
              <w:widowControl/>
              <w:ind w:right="-1"/>
              <w:outlineLvl w:val="0"/>
              <w:rPr>
                <w:rFonts w:ascii="Times New Roman" w:hAnsi="Times New Roman" w:cs="Times New Roman"/>
                <w:color w:val="000000"/>
                <w:sz w:val="24"/>
                <w:szCs w:val="24"/>
              </w:rPr>
            </w:pPr>
          </w:p>
        </w:tc>
        <w:tc>
          <w:tcPr>
            <w:tcW w:w="4814" w:type="dxa"/>
          </w:tcPr>
          <w:p w14:paraId="6800900A" w14:textId="77777777" w:rsidR="00983841" w:rsidRPr="00983841" w:rsidRDefault="00983841" w:rsidP="00983841">
            <w:pPr>
              <w:pStyle w:val="ConsPlusNonformat"/>
              <w:widowControl/>
              <w:ind w:right="-1"/>
              <w:outlineLvl w:val="0"/>
              <w:rPr>
                <w:rFonts w:ascii="Times New Roman" w:hAnsi="Times New Roman" w:cs="Times New Roman"/>
                <w:color w:val="000000"/>
                <w:sz w:val="24"/>
                <w:szCs w:val="24"/>
              </w:rPr>
            </w:pPr>
          </w:p>
        </w:tc>
      </w:tr>
      <w:tr w:rsidR="00983841" w14:paraId="00C7207F" w14:textId="77777777" w:rsidTr="00B82FDA">
        <w:tc>
          <w:tcPr>
            <w:tcW w:w="4814" w:type="dxa"/>
          </w:tcPr>
          <w:p w14:paraId="140FCFD6" w14:textId="6BD78342" w:rsidR="00983841" w:rsidRPr="00983841" w:rsidRDefault="00A52F01" w:rsidP="00A52F01">
            <w:pPr>
              <w:pStyle w:val="ConsPlusNonformat"/>
              <w:widowControl/>
              <w:ind w:right="-1"/>
              <w:outlineLvl w:val="0"/>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Управления развития и поддержки банковской инфраструктуры</w:t>
            </w:r>
          </w:p>
        </w:tc>
        <w:tc>
          <w:tcPr>
            <w:tcW w:w="4814" w:type="dxa"/>
          </w:tcPr>
          <w:p w14:paraId="3DA51298" w14:textId="77777777" w:rsidR="00983841" w:rsidRPr="00983841" w:rsidRDefault="00983841" w:rsidP="00983841">
            <w:pPr>
              <w:pStyle w:val="ConsPlusNonformat"/>
              <w:widowControl/>
              <w:ind w:right="-1"/>
              <w:outlineLvl w:val="0"/>
              <w:rPr>
                <w:rFonts w:ascii="Times New Roman" w:hAnsi="Times New Roman" w:cs="Times New Roman"/>
                <w:color w:val="000000"/>
                <w:sz w:val="24"/>
                <w:szCs w:val="24"/>
              </w:rPr>
            </w:pPr>
          </w:p>
        </w:tc>
      </w:tr>
      <w:tr w:rsidR="00983841" w14:paraId="5409A9D7" w14:textId="77777777" w:rsidTr="00B82FDA">
        <w:tc>
          <w:tcPr>
            <w:tcW w:w="4814" w:type="dxa"/>
          </w:tcPr>
          <w:p w14:paraId="7236625A" w14:textId="77777777" w:rsidR="00983841" w:rsidRPr="00983841" w:rsidRDefault="00983841" w:rsidP="00983841">
            <w:pPr>
              <w:pStyle w:val="ConsPlusNonformat"/>
              <w:widowControl/>
              <w:ind w:right="-1"/>
              <w:outlineLvl w:val="0"/>
              <w:rPr>
                <w:rFonts w:ascii="Times New Roman" w:hAnsi="Times New Roman" w:cs="Times New Roman"/>
                <w:color w:val="000000"/>
                <w:sz w:val="24"/>
                <w:szCs w:val="24"/>
              </w:rPr>
            </w:pPr>
          </w:p>
        </w:tc>
        <w:tc>
          <w:tcPr>
            <w:tcW w:w="4814" w:type="dxa"/>
          </w:tcPr>
          <w:p w14:paraId="2B681C12" w14:textId="77777777" w:rsidR="00983841" w:rsidRPr="00983841" w:rsidRDefault="00983841" w:rsidP="00983841">
            <w:pPr>
              <w:pStyle w:val="ConsPlusNonformat"/>
              <w:widowControl/>
              <w:ind w:right="-1"/>
              <w:outlineLvl w:val="0"/>
              <w:rPr>
                <w:rFonts w:ascii="Times New Roman" w:hAnsi="Times New Roman" w:cs="Times New Roman"/>
                <w:color w:val="000000"/>
                <w:sz w:val="24"/>
                <w:szCs w:val="24"/>
              </w:rPr>
            </w:pPr>
          </w:p>
        </w:tc>
      </w:tr>
      <w:tr w:rsidR="00983841" w14:paraId="1687D629" w14:textId="77777777" w:rsidTr="00B82FDA">
        <w:tc>
          <w:tcPr>
            <w:tcW w:w="4814" w:type="dxa"/>
          </w:tcPr>
          <w:p w14:paraId="45D375B6" w14:textId="04620230" w:rsidR="00983841" w:rsidRDefault="00A52F01" w:rsidP="00A52F01">
            <w:pPr>
              <w:pStyle w:val="ConsPlusNonformat"/>
              <w:widowControl/>
              <w:ind w:right="-1"/>
              <w:outlineLvl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_______________________А.В. Меньшиков</w:t>
            </w:r>
          </w:p>
          <w:p w14:paraId="11C58C01" w14:textId="76CA5224" w:rsidR="00A52F01" w:rsidRPr="00983841" w:rsidRDefault="00A52F01" w:rsidP="00A52F01">
            <w:pPr>
              <w:pStyle w:val="ConsPlusNonformat"/>
              <w:widowControl/>
              <w:ind w:right="-1"/>
              <w:outlineLvl w:val="0"/>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М.п.</w:t>
            </w:r>
          </w:p>
        </w:tc>
        <w:tc>
          <w:tcPr>
            <w:tcW w:w="4814" w:type="dxa"/>
          </w:tcPr>
          <w:p w14:paraId="6298AF3E" w14:textId="77777777" w:rsidR="00983841" w:rsidRPr="00983841" w:rsidRDefault="00983841" w:rsidP="00B82FDA">
            <w:pPr>
              <w:pStyle w:val="ConsPlusNonformat"/>
              <w:widowControl/>
              <w:ind w:right="-1"/>
              <w:jc w:val="right"/>
              <w:outlineLvl w:val="0"/>
              <w:rPr>
                <w:rFonts w:ascii="Times New Roman" w:hAnsi="Times New Roman" w:cs="Times New Roman"/>
                <w:color w:val="000000"/>
                <w:sz w:val="24"/>
                <w:szCs w:val="24"/>
              </w:rPr>
            </w:pPr>
          </w:p>
        </w:tc>
      </w:tr>
      <w:tr w:rsidR="00983841" w14:paraId="17403BC2" w14:textId="77777777" w:rsidTr="00B82FDA">
        <w:tc>
          <w:tcPr>
            <w:tcW w:w="4814" w:type="dxa"/>
          </w:tcPr>
          <w:p w14:paraId="742FA74D" w14:textId="6D5790CC" w:rsidR="00983841" w:rsidRPr="00983841" w:rsidRDefault="00B82FDA" w:rsidP="00983841">
            <w:pPr>
              <w:pStyle w:val="ConsPlusNonformat"/>
              <w:widowControl/>
              <w:ind w:right="-1"/>
              <w:outlineLvl w:val="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 2017 г.</w:t>
            </w:r>
          </w:p>
        </w:tc>
        <w:tc>
          <w:tcPr>
            <w:tcW w:w="4814" w:type="dxa"/>
          </w:tcPr>
          <w:p w14:paraId="63322EF4" w14:textId="77777777" w:rsidR="00983841" w:rsidRPr="00983841" w:rsidRDefault="00983841" w:rsidP="00983841">
            <w:pPr>
              <w:pStyle w:val="ConsPlusNonformat"/>
              <w:widowControl/>
              <w:ind w:right="-1"/>
              <w:outlineLvl w:val="0"/>
              <w:rPr>
                <w:rFonts w:ascii="Times New Roman" w:hAnsi="Times New Roman" w:cs="Times New Roman"/>
                <w:color w:val="000000"/>
                <w:sz w:val="24"/>
                <w:szCs w:val="24"/>
              </w:rPr>
            </w:pPr>
          </w:p>
        </w:tc>
      </w:tr>
      <w:tr w:rsidR="00983841" w14:paraId="1DB0FFD0" w14:textId="77777777" w:rsidTr="00B82FDA">
        <w:tc>
          <w:tcPr>
            <w:tcW w:w="4814" w:type="dxa"/>
          </w:tcPr>
          <w:p w14:paraId="16413149" w14:textId="7A5700E5" w:rsidR="00983841" w:rsidRPr="00B82FDA" w:rsidRDefault="00983841" w:rsidP="00983841">
            <w:pPr>
              <w:pStyle w:val="ConsPlusNonformat"/>
              <w:widowControl/>
              <w:ind w:right="-1"/>
              <w:outlineLvl w:val="0"/>
              <w:rPr>
                <w:rFonts w:ascii="Times New Roman" w:hAnsi="Times New Roman" w:cs="Times New Roman"/>
                <w:color w:val="000000"/>
                <w:sz w:val="24"/>
                <w:szCs w:val="24"/>
                <w:vertAlign w:val="superscript"/>
              </w:rPr>
            </w:pPr>
          </w:p>
        </w:tc>
        <w:tc>
          <w:tcPr>
            <w:tcW w:w="4814" w:type="dxa"/>
          </w:tcPr>
          <w:p w14:paraId="5E0C6CA6" w14:textId="77777777" w:rsidR="00983841" w:rsidRPr="00B82FDA" w:rsidRDefault="00983841" w:rsidP="00983841">
            <w:pPr>
              <w:pStyle w:val="ConsPlusNonformat"/>
              <w:widowControl/>
              <w:ind w:right="-1"/>
              <w:outlineLvl w:val="0"/>
              <w:rPr>
                <w:rFonts w:ascii="Times New Roman" w:hAnsi="Times New Roman" w:cs="Times New Roman"/>
                <w:color w:val="000000"/>
                <w:sz w:val="24"/>
                <w:szCs w:val="24"/>
                <w:vertAlign w:val="superscript"/>
              </w:rPr>
            </w:pPr>
          </w:p>
        </w:tc>
      </w:tr>
    </w:tbl>
    <w:p w14:paraId="25FB65A6" w14:textId="3702AC82" w:rsidR="00557E10" w:rsidRPr="00D15A4A" w:rsidRDefault="00557E10" w:rsidP="00983841">
      <w:pPr>
        <w:pStyle w:val="ConsPlusNonformat"/>
        <w:widowControl/>
        <w:ind w:right="-1"/>
        <w:outlineLvl w:val="0"/>
        <w:rPr>
          <w:rFonts w:ascii="Times New Roman" w:hAnsi="Times New Roman" w:cs="Times New Roman"/>
          <w:b/>
          <w:sz w:val="24"/>
          <w:szCs w:val="24"/>
        </w:rPr>
      </w:pPr>
    </w:p>
    <w:sectPr w:rsidR="00557E10" w:rsidRPr="00D15A4A" w:rsidSect="00B82FDA">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4E34D" w14:textId="77777777" w:rsidR="007B1FB0" w:rsidRDefault="007B1FB0" w:rsidP="00EF5581">
      <w:r>
        <w:separator/>
      </w:r>
    </w:p>
  </w:endnote>
  <w:endnote w:type="continuationSeparator" w:id="0">
    <w:p w14:paraId="0D5EFB73" w14:textId="77777777" w:rsidR="007B1FB0" w:rsidRDefault="007B1FB0" w:rsidP="00EF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A5C13" w14:textId="77777777" w:rsidR="007B1FB0" w:rsidRDefault="007B1FB0" w:rsidP="00EF5581">
      <w:r>
        <w:separator/>
      </w:r>
    </w:p>
  </w:footnote>
  <w:footnote w:type="continuationSeparator" w:id="0">
    <w:p w14:paraId="5FDD87C5" w14:textId="77777777" w:rsidR="007B1FB0" w:rsidRDefault="007B1FB0" w:rsidP="00EF5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22AD7F4C"/>
    <w:multiLevelType w:val="multilevel"/>
    <w:tmpl w:val="B2D88C4E"/>
    <w:lvl w:ilvl="0">
      <w:start w:val="5"/>
      <w:numFmt w:val="decimal"/>
      <w:lvlText w:val="%1."/>
      <w:lvlJc w:val="left"/>
      <w:pPr>
        <w:ind w:left="360" w:hanging="360"/>
      </w:pPr>
      <w:rPr>
        <w:rFonts w:hint="default"/>
        <w:color w:val="000000"/>
      </w:rPr>
    </w:lvl>
    <w:lvl w:ilvl="1">
      <w:start w:val="1"/>
      <w:numFmt w:val="decimal"/>
      <w:lvlText w:val="%1.%2."/>
      <w:lvlJc w:val="left"/>
      <w:pPr>
        <w:ind w:left="1353"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3" w15:restartNumberingAfterBreak="0">
    <w:nsid w:val="2C0C785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2F8D6D7C"/>
    <w:multiLevelType w:val="hybridMultilevel"/>
    <w:tmpl w:val="CD64F5F6"/>
    <w:lvl w:ilvl="0" w:tplc="6910E898">
      <w:start w:val="3"/>
      <w:numFmt w:val="decimal"/>
      <w:lvlText w:val="%1."/>
      <w:lvlJc w:val="left"/>
      <w:pPr>
        <w:ind w:left="720" w:hanging="360"/>
      </w:pPr>
      <w:rPr>
        <w:rFonts w:hint="default"/>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F83E9B"/>
    <w:multiLevelType w:val="multilevel"/>
    <w:tmpl w:val="D43E0C92"/>
    <w:lvl w:ilvl="0">
      <w:start w:val="3"/>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6" w15:restartNumberingAfterBreak="0">
    <w:nsid w:val="55340506"/>
    <w:multiLevelType w:val="multilevel"/>
    <w:tmpl w:val="254410D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63E93347"/>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65F0624C"/>
    <w:multiLevelType w:val="multilevel"/>
    <w:tmpl w:val="B67C6428"/>
    <w:lvl w:ilvl="0">
      <w:start w:val="3"/>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9" w15:restartNumberingAfterBreak="0">
    <w:nsid w:val="68346112"/>
    <w:multiLevelType w:val="hybridMultilevel"/>
    <w:tmpl w:val="2990D16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E24A9A"/>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7"/>
  </w:num>
  <w:num w:numId="3">
    <w:abstractNumId w:val="1"/>
  </w:num>
  <w:num w:numId="4">
    <w:abstractNumId w:val="10"/>
  </w:num>
  <w:num w:numId="5">
    <w:abstractNumId w:val="3"/>
  </w:num>
  <w:num w:numId="6">
    <w:abstractNumId w:val="4"/>
  </w:num>
  <w:num w:numId="7">
    <w:abstractNumId w:val="5"/>
  </w:num>
  <w:num w:numId="8">
    <w:abstractNumId w:val="8"/>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B7"/>
    <w:rsid w:val="00000BDD"/>
    <w:rsid w:val="000026B4"/>
    <w:rsid w:val="00010DF7"/>
    <w:rsid w:val="0001134C"/>
    <w:rsid w:val="00012EF3"/>
    <w:rsid w:val="000179E2"/>
    <w:rsid w:val="00033602"/>
    <w:rsid w:val="000411D5"/>
    <w:rsid w:val="000422AA"/>
    <w:rsid w:val="000537A0"/>
    <w:rsid w:val="00053BDE"/>
    <w:rsid w:val="0005468F"/>
    <w:rsid w:val="000556F7"/>
    <w:rsid w:val="00062514"/>
    <w:rsid w:val="00066A84"/>
    <w:rsid w:val="00067CAC"/>
    <w:rsid w:val="00071EED"/>
    <w:rsid w:val="00083BD3"/>
    <w:rsid w:val="0008478A"/>
    <w:rsid w:val="0008676C"/>
    <w:rsid w:val="000A5F46"/>
    <w:rsid w:val="000A6465"/>
    <w:rsid w:val="000A7EF9"/>
    <w:rsid w:val="000B72B3"/>
    <w:rsid w:val="000C09DA"/>
    <w:rsid w:val="000C1C67"/>
    <w:rsid w:val="000D62F7"/>
    <w:rsid w:val="000E2794"/>
    <w:rsid w:val="000E4077"/>
    <w:rsid w:val="000E53DD"/>
    <w:rsid w:val="000E672D"/>
    <w:rsid w:val="000F34AE"/>
    <w:rsid w:val="000F48A6"/>
    <w:rsid w:val="0010323A"/>
    <w:rsid w:val="00103CEC"/>
    <w:rsid w:val="00107C38"/>
    <w:rsid w:val="00114014"/>
    <w:rsid w:val="001159EE"/>
    <w:rsid w:val="00122EA9"/>
    <w:rsid w:val="00150352"/>
    <w:rsid w:val="00153C74"/>
    <w:rsid w:val="0016525D"/>
    <w:rsid w:val="00166A78"/>
    <w:rsid w:val="001729B1"/>
    <w:rsid w:val="001805E5"/>
    <w:rsid w:val="00182C06"/>
    <w:rsid w:val="0018491F"/>
    <w:rsid w:val="00190967"/>
    <w:rsid w:val="0019455E"/>
    <w:rsid w:val="001A4B3F"/>
    <w:rsid w:val="001A74E1"/>
    <w:rsid w:val="001A7BF1"/>
    <w:rsid w:val="001B0D18"/>
    <w:rsid w:val="001C365A"/>
    <w:rsid w:val="001C6348"/>
    <w:rsid w:val="001C66C3"/>
    <w:rsid w:val="001C7551"/>
    <w:rsid w:val="001D3C6B"/>
    <w:rsid w:val="001E1126"/>
    <w:rsid w:val="001E422C"/>
    <w:rsid w:val="001F63D5"/>
    <w:rsid w:val="00204606"/>
    <w:rsid w:val="00204620"/>
    <w:rsid w:val="00212EAF"/>
    <w:rsid w:val="00212FC6"/>
    <w:rsid w:val="00233FF0"/>
    <w:rsid w:val="00236265"/>
    <w:rsid w:val="00237F16"/>
    <w:rsid w:val="00241942"/>
    <w:rsid w:val="00250B9A"/>
    <w:rsid w:val="00250BD7"/>
    <w:rsid w:val="00251DD2"/>
    <w:rsid w:val="00256B06"/>
    <w:rsid w:val="002609A9"/>
    <w:rsid w:val="002615F1"/>
    <w:rsid w:val="0027054B"/>
    <w:rsid w:val="002717EE"/>
    <w:rsid w:val="002805D3"/>
    <w:rsid w:val="00281B27"/>
    <w:rsid w:val="00283718"/>
    <w:rsid w:val="0028787C"/>
    <w:rsid w:val="00296005"/>
    <w:rsid w:val="002966C6"/>
    <w:rsid w:val="002A3015"/>
    <w:rsid w:val="002A5D47"/>
    <w:rsid w:val="002B2E11"/>
    <w:rsid w:val="002B67D2"/>
    <w:rsid w:val="002B7077"/>
    <w:rsid w:val="002E0DF2"/>
    <w:rsid w:val="003041A2"/>
    <w:rsid w:val="003047CA"/>
    <w:rsid w:val="00312D51"/>
    <w:rsid w:val="003426B7"/>
    <w:rsid w:val="00351488"/>
    <w:rsid w:val="00353A1B"/>
    <w:rsid w:val="00360A8A"/>
    <w:rsid w:val="003668E8"/>
    <w:rsid w:val="0037597C"/>
    <w:rsid w:val="00386961"/>
    <w:rsid w:val="0039104D"/>
    <w:rsid w:val="003B222C"/>
    <w:rsid w:val="003B2504"/>
    <w:rsid w:val="003B33B8"/>
    <w:rsid w:val="003B49B3"/>
    <w:rsid w:val="003B5997"/>
    <w:rsid w:val="003C4DB2"/>
    <w:rsid w:val="003C5389"/>
    <w:rsid w:val="003C761D"/>
    <w:rsid w:val="003D06C1"/>
    <w:rsid w:val="003D234B"/>
    <w:rsid w:val="003E286B"/>
    <w:rsid w:val="003E4507"/>
    <w:rsid w:val="003E69AE"/>
    <w:rsid w:val="00402DA5"/>
    <w:rsid w:val="00421AEE"/>
    <w:rsid w:val="00421EF5"/>
    <w:rsid w:val="00425483"/>
    <w:rsid w:val="00426F58"/>
    <w:rsid w:val="0043297F"/>
    <w:rsid w:val="00437B76"/>
    <w:rsid w:val="00445C9B"/>
    <w:rsid w:val="004617C8"/>
    <w:rsid w:val="00470ACE"/>
    <w:rsid w:val="0047190E"/>
    <w:rsid w:val="004722E5"/>
    <w:rsid w:val="00482A8A"/>
    <w:rsid w:val="00487681"/>
    <w:rsid w:val="00492809"/>
    <w:rsid w:val="00493642"/>
    <w:rsid w:val="00493F91"/>
    <w:rsid w:val="004967AF"/>
    <w:rsid w:val="004A2498"/>
    <w:rsid w:val="004A33C0"/>
    <w:rsid w:val="004B2480"/>
    <w:rsid w:val="004C6A50"/>
    <w:rsid w:val="004C7BA4"/>
    <w:rsid w:val="004D0007"/>
    <w:rsid w:val="004E76A7"/>
    <w:rsid w:val="004F120C"/>
    <w:rsid w:val="004F548A"/>
    <w:rsid w:val="00501E90"/>
    <w:rsid w:val="00512C22"/>
    <w:rsid w:val="005134BE"/>
    <w:rsid w:val="0051475A"/>
    <w:rsid w:val="00517198"/>
    <w:rsid w:val="00520923"/>
    <w:rsid w:val="00522854"/>
    <w:rsid w:val="00524D0D"/>
    <w:rsid w:val="0053046C"/>
    <w:rsid w:val="005375DC"/>
    <w:rsid w:val="005410B8"/>
    <w:rsid w:val="00542797"/>
    <w:rsid w:val="00544039"/>
    <w:rsid w:val="00545EA7"/>
    <w:rsid w:val="00550FF8"/>
    <w:rsid w:val="00551A72"/>
    <w:rsid w:val="00557E10"/>
    <w:rsid w:val="00560DE1"/>
    <w:rsid w:val="0056293E"/>
    <w:rsid w:val="00567859"/>
    <w:rsid w:val="00572C2E"/>
    <w:rsid w:val="00573F1E"/>
    <w:rsid w:val="005861F3"/>
    <w:rsid w:val="00597F28"/>
    <w:rsid w:val="005A4864"/>
    <w:rsid w:val="005A5DDE"/>
    <w:rsid w:val="005A6146"/>
    <w:rsid w:val="005A6452"/>
    <w:rsid w:val="005A70BC"/>
    <w:rsid w:val="005B09FB"/>
    <w:rsid w:val="005C4048"/>
    <w:rsid w:val="005D1367"/>
    <w:rsid w:val="005D1BFA"/>
    <w:rsid w:val="005D21BD"/>
    <w:rsid w:val="005D7204"/>
    <w:rsid w:val="005E0EB3"/>
    <w:rsid w:val="005E0F3D"/>
    <w:rsid w:val="005E37C1"/>
    <w:rsid w:val="005E714E"/>
    <w:rsid w:val="005F4C43"/>
    <w:rsid w:val="005F561D"/>
    <w:rsid w:val="006210C0"/>
    <w:rsid w:val="00627155"/>
    <w:rsid w:val="006312B6"/>
    <w:rsid w:val="00645626"/>
    <w:rsid w:val="00651264"/>
    <w:rsid w:val="00651C1E"/>
    <w:rsid w:val="0065262E"/>
    <w:rsid w:val="00660018"/>
    <w:rsid w:val="00666456"/>
    <w:rsid w:val="00666AD7"/>
    <w:rsid w:val="006670F3"/>
    <w:rsid w:val="00673AD4"/>
    <w:rsid w:val="0067547B"/>
    <w:rsid w:val="006854F6"/>
    <w:rsid w:val="00686FBB"/>
    <w:rsid w:val="0069468E"/>
    <w:rsid w:val="006954B8"/>
    <w:rsid w:val="0069738A"/>
    <w:rsid w:val="00697581"/>
    <w:rsid w:val="006A03E3"/>
    <w:rsid w:val="006A093C"/>
    <w:rsid w:val="006A6FE2"/>
    <w:rsid w:val="006C49E7"/>
    <w:rsid w:val="006C7F93"/>
    <w:rsid w:val="006D281A"/>
    <w:rsid w:val="006D49BF"/>
    <w:rsid w:val="006E0CE2"/>
    <w:rsid w:val="006E534D"/>
    <w:rsid w:val="006E7759"/>
    <w:rsid w:val="00701C93"/>
    <w:rsid w:val="007105D2"/>
    <w:rsid w:val="0071139A"/>
    <w:rsid w:val="0071499B"/>
    <w:rsid w:val="00715BFD"/>
    <w:rsid w:val="00717EC4"/>
    <w:rsid w:val="007407E7"/>
    <w:rsid w:val="00741FBE"/>
    <w:rsid w:val="00743781"/>
    <w:rsid w:val="007535E4"/>
    <w:rsid w:val="00753E76"/>
    <w:rsid w:val="00757160"/>
    <w:rsid w:val="00775D1A"/>
    <w:rsid w:val="00777C4C"/>
    <w:rsid w:val="007801C7"/>
    <w:rsid w:val="0078398A"/>
    <w:rsid w:val="007910A6"/>
    <w:rsid w:val="0079303C"/>
    <w:rsid w:val="007A1BBC"/>
    <w:rsid w:val="007A1BE5"/>
    <w:rsid w:val="007A206A"/>
    <w:rsid w:val="007A38FC"/>
    <w:rsid w:val="007A5E51"/>
    <w:rsid w:val="007A73A7"/>
    <w:rsid w:val="007B1FB0"/>
    <w:rsid w:val="007C3483"/>
    <w:rsid w:val="007C41CF"/>
    <w:rsid w:val="007D4476"/>
    <w:rsid w:val="007D79A9"/>
    <w:rsid w:val="007E1B86"/>
    <w:rsid w:val="007E28DB"/>
    <w:rsid w:val="007F1F31"/>
    <w:rsid w:val="00800E6A"/>
    <w:rsid w:val="0080109B"/>
    <w:rsid w:val="008167DA"/>
    <w:rsid w:val="00826651"/>
    <w:rsid w:val="00830528"/>
    <w:rsid w:val="008348EE"/>
    <w:rsid w:val="008416CB"/>
    <w:rsid w:val="008507FB"/>
    <w:rsid w:val="00852D89"/>
    <w:rsid w:val="00863323"/>
    <w:rsid w:val="00865915"/>
    <w:rsid w:val="00866DAB"/>
    <w:rsid w:val="008672AA"/>
    <w:rsid w:val="008723ED"/>
    <w:rsid w:val="00875D4E"/>
    <w:rsid w:val="00876FCA"/>
    <w:rsid w:val="008822B9"/>
    <w:rsid w:val="00883951"/>
    <w:rsid w:val="00884E32"/>
    <w:rsid w:val="00893798"/>
    <w:rsid w:val="0089521C"/>
    <w:rsid w:val="008A7199"/>
    <w:rsid w:val="008B044A"/>
    <w:rsid w:val="008B3A5C"/>
    <w:rsid w:val="008C3C4D"/>
    <w:rsid w:val="008C4033"/>
    <w:rsid w:val="008C5119"/>
    <w:rsid w:val="008D1AC5"/>
    <w:rsid w:val="008E269E"/>
    <w:rsid w:val="008E333B"/>
    <w:rsid w:val="008E4B00"/>
    <w:rsid w:val="008F045E"/>
    <w:rsid w:val="008F2BDE"/>
    <w:rsid w:val="008F6652"/>
    <w:rsid w:val="008F77B9"/>
    <w:rsid w:val="0090020F"/>
    <w:rsid w:val="00911C66"/>
    <w:rsid w:val="0091215E"/>
    <w:rsid w:val="00913760"/>
    <w:rsid w:val="00916BD4"/>
    <w:rsid w:val="00931BAE"/>
    <w:rsid w:val="00937C92"/>
    <w:rsid w:val="00941B1C"/>
    <w:rsid w:val="009462C1"/>
    <w:rsid w:val="009518BB"/>
    <w:rsid w:val="00951BF7"/>
    <w:rsid w:val="00952C38"/>
    <w:rsid w:val="009552AD"/>
    <w:rsid w:val="0097029A"/>
    <w:rsid w:val="00975910"/>
    <w:rsid w:val="009817E4"/>
    <w:rsid w:val="00983841"/>
    <w:rsid w:val="00985E1A"/>
    <w:rsid w:val="009956C5"/>
    <w:rsid w:val="00996996"/>
    <w:rsid w:val="00996EF0"/>
    <w:rsid w:val="009A275A"/>
    <w:rsid w:val="009B27A7"/>
    <w:rsid w:val="009D05D7"/>
    <w:rsid w:val="009D1065"/>
    <w:rsid w:val="009E3AF0"/>
    <w:rsid w:val="009F31C7"/>
    <w:rsid w:val="009F6E21"/>
    <w:rsid w:val="00A027F5"/>
    <w:rsid w:val="00A0506F"/>
    <w:rsid w:val="00A15091"/>
    <w:rsid w:val="00A3039D"/>
    <w:rsid w:val="00A47D38"/>
    <w:rsid w:val="00A52F01"/>
    <w:rsid w:val="00A559DD"/>
    <w:rsid w:val="00A56226"/>
    <w:rsid w:val="00A60E43"/>
    <w:rsid w:val="00A64D2F"/>
    <w:rsid w:val="00A72301"/>
    <w:rsid w:val="00A9470C"/>
    <w:rsid w:val="00A958EF"/>
    <w:rsid w:val="00AB7339"/>
    <w:rsid w:val="00AC17BA"/>
    <w:rsid w:val="00AC357B"/>
    <w:rsid w:val="00AD42EE"/>
    <w:rsid w:val="00AE33BD"/>
    <w:rsid w:val="00AE4B05"/>
    <w:rsid w:val="00AF509A"/>
    <w:rsid w:val="00AF56D2"/>
    <w:rsid w:val="00B04338"/>
    <w:rsid w:val="00B10B69"/>
    <w:rsid w:val="00B24D5B"/>
    <w:rsid w:val="00B3034C"/>
    <w:rsid w:val="00B3413E"/>
    <w:rsid w:val="00B40A6E"/>
    <w:rsid w:val="00B46E11"/>
    <w:rsid w:val="00B5062A"/>
    <w:rsid w:val="00B5613F"/>
    <w:rsid w:val="00B620B8"/>
    <w:rsid w:val="00B72BC5"/>
    <w:rsid w:val="00B73DDD"/>
    <w:rsid w:val="00B80451"/>
    <w:rsid w:val="00B815A8"/>
    <w:rsid w:val="00B81CDD"/>
    <w:rsid w:val="00B82FDA"/>
    <w:rsid w:val="00B933CE"/>
    <w:rsid w:val="00B94DB7"/>
    <w:rsid w:val="00BA57AE"/>
    <w:rsid w:val="00BB6E0D"/>
    <w:rsid w:val="00BC1D31"/>
    <w:rsid w:val="00BC3D18"/>
    <w:rsid w:val="00BD1E12"/>
    <w:rsid w:val="00BD33F9"/>
    <w:rsid w:val="00BF2245"/>
    <w:rsid w:val="00BF4905"/>
    <w:rsid w:val="00C04947"/>
    <w:rsid w:val="00C12140"/>
    <w:rsid w:val="00C156EA"/>
    <w:rsid w:val="00C34042"/>
    <w:rsid w:val="00C34BD4"/>
    <w:rsid w:val="00C35B76"/>
    <w:rsid w:val="00C407C8"/>
    <w:rsid w:val="00C452C2"/>
    <w:rsid w:val="00C55812"/>
    <w:rsid w:val="00C56242"/>
    <w:rsid w:val="00C578F1"/>
    <w:rsid w:val="00C62441"/>
    <w:rsid w:val="00C70460"/>
    <w:rsid w:val="00C741B2"/>
    <w:rsid w:val="00C95E9A"/>
    <w:rsid w:val="00C968A5"/>
    <w:rsid w:val="00C97D60"/>
    <w:rsid w:val="00CA1CA2"/>
    <w:rsid w:val="00CA41BC"/>
    <w:rsid w:val="00CB1BDE"/>
    <w:rsid w:val="00CC2369"/>
    <w:rsid w:val="00CC2779"/>
    <w:rsid w:val="00CD42CB"/>
    <w:rsid w:val="00CD47AB"/>
    <w:rsid w:val="00CD7DEE"/>
    <w:rsid w:val="00CF1D27"/>
    <w:rsid w:val="00CF597B"/>
    <w:rsid w:val="00CF73CE"/>
    <w:rsid w:val="00D00CF2"/>
    <w:rsid w:val="00D15A4A"/>
    <w:rsid w:val="00D22B2A"/>
    <w:rsid w:val="00D3086A"/>
    <w:rsid w:val="00D30E91"/>
    <w:rsid w:val="00D37C82"/>
    <w:rsid w:val="00D42156"/>
    <w:rsid w:val="00D430B1"/>
    <w:rsid w:val="00D46B21"/>
    <w:rsid w:val="00D64FE0"/>
    <w:rsid w:val="00D72450"/>
    <w:rsid w:val="00D7624F"/>
    <w:rsid w:val="00D77921"/>
    <w:rsid w:val="00D84A4B"/>
    <w:rsid w:val="00D85847"/>
    <w:rsid w:val="00D90905"/>
    <w:rsid w:val="00D92D8E"/>
    <w:rsid w:val="00D94DC2"/>
    <w:rsid w:val="00D96F09"/>
    <w:rsid w:val="00DA0181"/>
    <w:rsid w:val="00DA2CC0"/>
    <w:rsid w:val="00DB06D6"/>
    <w:rsid w:val="00DB20D5"/>
    <w:rsid w:val="00DC0E7A"/>
    <w:rsid w:val="00DC2296"/>
    <w:rsid w:val="00DC3248"/>
    <w:rsid w:val="00DC7E4E"/>
    <w:rsid w:val="00DD7587"/>
    <w:rsid w:val="00DF1096"/>
    <w:rsid w:val="00DF42EB"/>
    <w:rsid w:val="00DF6F9C"/>
    <w:rsid w:val="00E00D88"/>
    <w:rsid w:val="00E12C3D"/>
    <w:rsid w:val="00E159B7"/>
    <w:rsid w:val="00E170E1"/>
    <w:rsid w:val="00E315FC"/>
    <w:rsid w:val="00E50DEC"/>
    <w:rsid w:val="00E5161A"/>
    <w:rsid w:val="00E55B6E"/>
    <w:rsid w:val="00E63124"/>
    <w:rsid w:val="00E648B9"/>
    <w:rsid w:val="00E65BCD"/>
    <w:rsid w:val="00E72DB8"/>
    <w:rsid w:val="00E74204"/>
    <w:rsid w:val="00E758AA"/>
    <w:rsid w:val="00E81EAA"/>
    <w:rsid w:val="00E84DB1"/>
    <w:rsid w:val="00E860C5"/>
    <w:rsid w:val="00E86D10"/>
    <w:rsid w:val="00E87125"/>
    <w:rsid w:val="00E97476"/>
    <w:rsid w:val="00E975E8"/>
    <w:rsid w:val="00E9779B"/>
    <w:rsid w:val="00EB673D"/>
    <w:rsid w:val="00EB70E6"/>
    <w:rsid w:val="00EC0B5F"/>
    <w:rsid w:val="00EC654A"/>
    <w:rsid w:val="00EC7D03"/>
    <w:rsid w:val="00ED1BAB"/>
    <w:rsid w:val="00EF0FC7"/>
    <w:rsid w:val="00EF5581"/>
    <w:rsid w:val="00EF6BAE"/>
    <w:rsid w:val="00F0007E"/>
    <w:rsid w:val="00F1155E"/>
    <w:rsid w:val="00F12B84"/>
    <w:rsid w:val="00F33BC4"/>
    <w:rsid w:val="00F35EB1"/>
    <w:rsid w:val="00F37363"/>
    <w:rsid w:val="00F52B5C"/>
    <w:rsid w:val="00F54CB3"/>
    <w:rsid w:val="00F73D3A"/>
    <w:rsid w:val="00F76086"/>
    <w:rsid w:val="00F847AB"/>
    <w:rsid w:val="00F84DEF"/>
    <w:rsid w:val="00FA3F4B"/>
    <w:rsid w:val="00FA7C54"/>
    <w:rsid w:val="00FB10DD"/>
    <w:rsid w:val="00FB4BFF"/>
    <w:rsid w:val="00FC38DF"/>
    <w:rsid w:val="00FC3C26"/>
    <w:rsid w:val="00FC698B"/>
    <w:rsid w:val="00FD783E"/>
    <w:rsid w:val="00FE0F2F"/>
    <w:rsid w:val="00FE150C"/>
    <w:rsid w:val="00FE5667"/>
    <w:rsid w:val="00FF0043"/>
    <w:rsid w:val="00FF41CD"/>
    <w:rsid w:val="00FF6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15AD0"/>
  <w15:docId w15:val="{7FF618EE-0E39-4B68-953E-E7CBA64A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B7"/>
    <w:pPr>
      <w:spacing w:after="0" w:line="240" w:lineRule="auto"/>
    </w:pPr>
    <w:rPr>
      <w:rFonts w:ascii="Times New Roman" w:eastAsia="Times New Roman" w:hAnsi="Times New Roman" w:cs="Times New Roman"/>
      <w:color w:val="000000"/>
      <w:lang w:eastAsia="ru-RU"/>
    </w:rPr>
  </w:style>
  <w:style w:type="paragraph" w:styleId="7">
    <w:name w:val="heading 7"/>
    <w:basedOn w:val="a"/>
    <w:next w:val="a"/>
    <w:link w:val="70"/>
    <w:qFormat/>
    <w:rsid w:val="00DF6F9C"/>
    <w:pPr>
      <w:keepNext/>
      <w:jc w:val="both"/>
      <w:outlineLvl w:val="6"/>
    </w:pPr>
    <w:rPr>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26B7"/>
    <w:pPr>
      <w:spacing w:after="120"/>
    </w:pPr>
    <w:rPr>
      <w:color w:val="auto"/>
      <w:sz w:val="26"/>
      <w:szCs w:val="20"/>
    </w:rPr>
  </w:style>
  <w:style w:type="character" w:customStyle="1" w:styleId="a4">
    <w:name w:val="Основной текст Знак"/>
    <w:basedOn w:val="a0"/>
    <w:link w:val="a3"/>
    <w:rsid w:val="003426B7"/>
    <w:rPr>
      <w:rFonts w:ascii="Times New Roman" w:eastAsia="Times New Roman" w:hAnsi="Times New Roman" w:cs="Times New Roman"/>
      <w:sz w:val="26"/>
      <w:szCs w:val="20"/>
    </w:rPr>
  </w:style>
  <w:style w:type="paragraph" w:customStyle="1" w:styleId="ConsPlusNonformat">
    <w:name w:val="ConsPlusNonformat"/>
    <w:rsid w:val="003426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Plain Text"/>
    <w:basedOn w:val="a"/>
    <w:link w:val="a6"/>
    <w:rsid w:val="003426B7"/>
    <w:rPr>
      <w:rFonts w:ascii="Courier New" w:hAnsi="Courier New"/>
      <w:color w:val="auto"/>
      <w:sz w:val="20"/>
      <w:szCs w:val="20"/>
    </w:rPr>
  </w:style>
  <w:style w:type="character" w:customStyle="1" w:styleId="a6">
    <w:name w:val="Текст Знак"/>
    <w:basedOn w:val="a0"/>
    <w:link w:val="a5"/>
    <w:rsid w:val="003426B7"/>
    <w:rPr>
      <w:rFonts w:ascii="Courier New" w:eastAsia="Times New Roman" w:hAnsi="Courier New" w:cs="Times New Roman"/>
      <w:sz w:val="20"/>
      <w:szCs w:val="20"/>
      <w:lang w:eastAsia="ru-RU"/>
    </w:rPr>
  </w:style>
  <w:style w:type="paragraph" w:styleId="a7">
    <w:name w:val="List Paragraph"/>
    <w:basedOn w:val="a"/>
    <w:uiPriority w:val="34"/>
    <w:qFormat/>
    <w:rsid w:val="000F34AE"/>
    <w:pPr>
      <w:ind w:left="720"/>
      <w:contextualSpacing/>
    </w:pPr>
  </w:style>
  <w:style w:type="paragraph" w:styleId="a8">
    <w:name w:val="header"/>
    <w:basedOn w:val="a"/>
    <w:link w:val="a9"/>
    <w:uiPriority w:val="99"/>
    <w:unhideWhenUsed/>
    <w:rsid w:val="00EF5581"/>
    <w:pPr>
      <w:tabs>
        <w:tab w:val="center" w:pos="4677"/>
        <w:tab w:val="right" w:pos="9355"/>
      </w:tabs>
    </w:pPr>
  </w:style>
  <w:style w:type="character" w:customStyle="1" w:styleId="a9">
    <w:name w:val="Верхний колонтитул Знак"/>
    <w:basedOn w:val="a0"/>
    <w:link w:val="a8"/>
    <w:uiPriority w:val="99"/>
    <w:rsid w:val="00EF5581"/>
    <w:rPr>
      <w:rFonts w:ascii="Times New Roman" w:eastAsia="Times New Roman" w:hAnsi="Times New Roman" w:cs="Times New Roman"/>
      <w:color w:val="000000"/>
      <w:lang w:eastAsia="ru-RU"/>
    </w:rPr>
  </w:style>
  <w:style w:type="paragraph" w:styleId="aa">
    <w:name w:val="footer"/>
    <w:basedOn w:val="a"/>
    <w:link w:val="ab"/>
    <w:uiPriority w:val="99"/>
    <w:unhideWhenUsed/>
    <w:rsid w:val="00EF5581"/>
    <w:pPr>
      <w:tabs>
        <w:tab w:val="center" w:pos="4677"/>
        <w:tab w:val="right" w:pos="9355"/>
      </w:tabs>
    </w:pPr>
  </w:style>
  <w:style w:type="character" w:customStyle="1" w:styleId="ab">
    <w:name w:val="Нижний колонтитул Знак"/>
    <w:basedOn w:val="a0"/>
    <w:link w:val="aa"/>
    <w:uiPriority w:val="99"/>
    <w:rsid w:val="00EF5581"/>
    <w:rPr>
      <w:rFonts w:ascii="Times New Roman" w:eastAsia="Times New Roman" w:hAnsi="Times New Roman" w:cs="Times New Roman"/>
      <w:color w:val="000000"/>
      <w:lang w:eastAsia="ru-RU"/>
    </w:rPr>
  </w:style>
  <w:style w:type="paragraph" w:styleId="ac">
    <w:name w:val="Balloon Text"/>
    <w:basedOn w:val="a"/>
    <w:link w:val="ad"/>
    <w:uiPriority w:val="99"/>
    <w:semiHidden/>
    <w:unhideWhenUsed/>
    <w:rsid w:val="00EF5581"/>
    <w:rPr>
      <w:rFonts w:ascii="Tahoma" w:hAnsi="Tahoma" w:cs="Tahoma"/>
      <w:sz w:val="16"/>
      <w:szCs w:val="16"/>
    </w:rPr>
  </w:style>
  <w:style w:type="character" w:customStyle="1" w:styleId="ad">
    <w:name w:val="Текст выноски Знак"/>
    <w:basedOn w:val="a0"/>
    <w:link w:val="ac"/>
    <w:uiPriority w:val="99"/>
    <w:semiHidden/>
    <w:rsid w:val="00EF5581"/>
    <w:rPr>
      <w:rFonts w:ascii="Tahoma" w:eastAsia="Times New Roman" w:hAnsi="Tahoma" w:cs="Tahoma"/>
      <w:color w:val="000000"/>
      <w:sz w:val="16"/>
      <w:szCs w:val="16"/>
      <w:lang w:eastAsia="ru-RU"/>
    </w:rPr>
  </w:style>
  <w:style w:type="paragraph" w:styleId="ae">
    <w:name w:val="Body Text Indent"/>
    <w:basedOn w:val="a"/>
    <w:link w:val="af"/>
    <w:uiPriority w:val="99"/>
    <w:semiHidden/>
    <w:unhideWhenUsed/>
    <w:rsid w:val="00B3413E"/>
    <w:pPr>
      <w:spacing w:after="120"/>
      <w:ind w:left="283"/>
    </w:pPr>
  </w:style>
  <w:style w:type="character" w:customStyle="1" w:styleId="af">
    <w:name w:val="Основной текст с отступом Знак"/>
    <w:basedOn w:val="a0"/>
    <w:link w:val="ae"/>
    <w:uiPriority w:val="99"/>
    <w:semiHidden/>
    <w:rsid w:val="00B3413E"/>
    <w:rPr>
      <w:rFonts w:ascii="Times New Roman" w:eastAsia="Times New Roman" w:hAnsi="Times New Roman" w:cs="Times New Roman"/>
      <w:color w:val="000000"/>
      <w:lang w:eastAsia="ru-RU"/>
    </w:rPr>
  </w:style>
  <w:style w:type="character" w:customStyle="1" w:styleId="2">
    <w:name w:val="Основной текст (2)_"/>
    <w:basedOn w:val="a0"/>
    <w:link w:val="21"/>
    <w:uiPriority w:val="99"/>
    <w:rsid w:val="00D7624F"/>
    <w:rPr>
      <w:rFonts w:ascii="Times New Roman" w:hAnsi="Times New Roman" w:cs="Times New Roman"/>
      <w:shd w:val="clear" w:color="auto" w:fill="FFFFFF"/>
    </w:rPr>
  </w:style>
  <w:style w:type="paragraph" w:customStyle="1" w:styleId="21">
    <w:name w:val="Основной текст (2)1"/>
    <w:basedOn w:val="a"/>
    <w:link w:val="2"/>
    <w:uiPriority w:val="99"/>
    <w:rsid w:val="00D7624F"/>
    <w:pPr>
      <w:widowControl w:val="0"/>
      <w:shd w:val="clear" w:color="auto" w:fill="FFFFFF"/>
      <w:spacing w:line="240" w:lineRule="atLeast"/>
      <w:ind w:hanging="240"/>
    </w:pPr>
    <w:rPr>
      <w:rFonts w:eastAsiaTheme="minorHAnsi"/>
      <w:color w:val="auto"/>
      <w:lang w:eastAsia="en-US"/>
    </w:rPr>
  </w:style>
  <w:style w:type="character" w:customStyle="1" w:styleId="4">
    <w:name w:val="Основной текст (4)_"/>
    <w:basedOn w:val="a0"/>
    <w:link w:val="41"/>
    <w:uiPriority w:val="99"/>
    <w:rsid w:val="007105D2"/>
    <w:rPr>
      <w:rFonts w:ascii="Times New Roman" w:hAnsi="Times New Roman" w:cs="Times New Roman"/>
      <w:b/>
      <w:bCs/>
      <w:shd w:val="clear" w:color="auto" w:fill="FFFFFF"/>
    </w:rPr>
  </w:style>
  <w:style w:type="paragraph" w:customStyle="1" w:styleId="41">
    <w:name w:val="Основной текст (4)1"/>
    <w:basedOn w:val="a"/>
    <w:link w:val="4"/>
    <w:uiPriority w:val="99"/>
    <w:rsid w:val="007105D2"/>
    <w:pPr>
      <w:widowControl w:val="0"/>
      <w:shd w:val="clear" w:color="auto" w:fill="FFFFFF"/>
      <w:spacing w:before="180" w:line="254" w:lineRule="exact"/>
      <w:jc w:val="both"/>
    </w:pPr>
    <w:rPr>
      <w:rFonts w:eastAsiaTheme="minorHAnsi"/>
      <w:b/>
      <w:bCs/>
      <w:color w:val="auto"/>
      <w:lang w:eastAsia="en-US"/>
    </w:rPr>
  </w:style>
  <w:style w:type="character" w:customStyle="1" w:styleId="5">
    <w:name w:val="Заголовок №5_"/>
    <w:basedOn w:val="a0"/>
    <w:link w:val="50"/>
    <w:uiPriority w:val="99"/>
    <w:rsid w:val="007105D2"/>
    <w:rPr>
      <w:rFonts w:ascii="Times New Roman" w:hAnsi="Times New Roman" w:cs="Times New Roman"/>
      <w:b/>
      <w:bCs/>
      <w:shd w:val="clear" w:color="auto" w:fill="FFFFFF"/>
    </w:rPr>
  </w:style>
  <w:style w:type="paragraph" w:customStyle="1" w:styleId="50">
    <w:name w:val="Заголовок №5"/>
    <w:basedOn w:val="a"/>
    <w:link w:val="5"/>
    <w:uiPriority w:val="99"/>
    <w:rsid w:val="007105D2"/>
    <w:pPr>
      <w:widowControl w:val="0"/>
      <w:shd w:val="clear" w:color="auto" w:fill="FFFFFF"/>
      <w:spacing w:before="180" w:after="60" w:line="240" w:lineRule="atLeast"/>
      <w:outlineLvl w:val="4"/>
    </w:pPr>
    <w:rPr>
      <w:rFonts w:eastAsiaTheme="minorHAnsi"/>
      <w:b/>
      <w:bCs/>
      <w:color w:val="auto"/>
      <w:lang w:eastAsia="en-US"/>
    </w:rPr>
  </w:style>
  <w:style w:type="character" w:customStyle="1" w:styleId="2Exact">
    <w:name w:val="Основной текст (2) Exact"/>
    <w:basedOn w:val="a0"/>
    <w:uiPriority w:val="99"/>
    <w:rsid w:val="007105D2"/>
    <w:rPr>
      <w:rFonts w:ascii="Times New Roman" w:hAnsi="Times New Roman" w:cs="Times New Roman"/>
      <w:sz w:val="22"/>
      <w:szCs w:val="22"/>
      <w:u w:val="none"/>
    </w:rPr>
  </w:style>
  <w:style w:type="character" w:customStyle="1" w:styleId="60ptExact">
    <w:name w:val="Основной текст (6) + Интервал 0 pt Exact"/>
    <w:basedOn w:val="6"/>
    <w:uiPriority w:val="99"/>
    <w:rsid w:val="007105D2"/>
    <w:rPr>
      <w:rFonts w:ascii="Times New Roman" w:hAnsi="Times New Roman" w:cs="Times New Roman"/>
      <w:i/>
      <w:iCs/>
      <w:color w:val="000000"/>
      <w:spacing w:val="0"/>
      <w:w w:val="100"/>
      <w:position w:val="0"/>
      <w:shd w:val="clear" w:color="auto" w:fill="FFFFFF"/>
      <w:lang w:val="en-US" w:eastAsia="en-US"/>
    </w:rPr>
  </w:style>
  <w:style w:type="character" w:customStyle="1" w:styleId="6">
    <w:name w:val="Основной текст (6)_"/>
    <w:basedOn w:val="a0"/>
    <w:link w:val="61"/>
    <w:uiPriority w:val="99"/>
    <w:rsid w:val="007105D2"/>
    <w:rPr>
      <w:rFonts w:ascii="Times New Roman" w:hAnsi="Times New Roman" w:cs="Times New Roman"/>
      <w:i/>
      <w:iCs/>
      <w:spacing w:val="-20"/>
      <w:shd w:val="clear" w:color="auto" w:fill="FFFFFF"/>
    </w:rPr>
  </w:style>
  <w:style w:type="paragraph" w:customStyle="1" w:styleId="61">
    <w:name w:val="Основной текст (6)1"/>
    <w:basedOn w:val="a"/>
    <w:link w:val="6"/>
    <w:uiPriority w:val="99"/>
    <w:rsid w:val="007105D2"/>
    <w:pPr>
      <w:widowControl w:val="0"/>
      <w:shd w:val="clear" w:color="auto" w:fill="FFFFFF"/>
      <w:spacing w:line="240" w:lineRule="atLeast"/>
    </w:pPr>
    <w:rPr>
      <w:rFonts w:eastAsiaTheme="minorHAnsi"/>
      <w:i/>
      <w:iCs/>
      <w:color w:val="auto"/>
      <w:spacing w:val="-20"/>
      <w:lang w:eastAsia="en-US"/>
    </w:rPr>
  </w:style>
  <w:style w:type="character" w:customStyle="1" w:styleId="40">
    <w:name w:val="Заголовок №4_"/>
    <w:basedOn w:val="a0"/>
    <w:link w:val="42"/>
    <w:uiPriority w:val="99"/>
    <w:rsid w:val="007105D2"/>
    <w:rPr>
      <w:rFonts w:ascii="Times New Roman" w:hAnsi="Times New Roman" w:cs="Times New Roman"/>
      <w:b/>
      <w:bCs/>
      <w:shd w:val="clear" w:color="auto" w:fill="FFFFFF"/>
    </w:rPr>
  </w:style>
  <w:style w:type="paragraph" w:customStyle="1" w:styleId="42">
    <w:name w:val="Заголовок №4"/>
    <w:basedOn w:val="a"/>
    <w:link w:val="40"/>
    <w:uiPriority w:val="99"/>
    <w:rsid w:val="007105D2"/>
    <w:pPr>
      <w:widowControl w:val="0"/>
      <w:shd w:val="clear" w:color="auto" w:fill="FFFFFF"/>
      <w:spacing w:line="259" w:lineRule="exact"/>
      <w:jc w:val="both"/>
      <w:outlineLvl w:val="3"/>
    </w:pPr>
    <w:rPr>
      <w:rFonts w:eastAsiaTheme="minorHAnsi"/>
      <w:b/>
      <w:bCs/>
      <w:color w:val="auto"/>
      <w:lang w:eastAsia="en-US"/>
    </w:rPr>
  </w:style>
  <w:style w:type="character" w:styleId="af0">
    <w:name w:val="annotation reference"/>
    <w:basedOn w:val="a0"/>
    <w:uiPriority w:val="99"/>
    <w:semiHidden/>
    <w:unhideWhenUsed/>
    <w:rsid w:val="00D92D8E"/>
    <w:rPr>
      <w:sz w:val="16"/>
      <w:szCs w:val="16"/>
    </w:rPr>
  </w:style>
  <w:style w:type="paragraph" w:styleId="af1">
    <w:name w:val="annotation text"/>
    <w:basedOn w:val="a"/>
    <w:link w:val="af2"/>
    <w:uiPriority w:val="99"/>
    <w:semiHidden/>
    <w:unhideWhenUsed/>
    <w:rsid w:val="00D92D8E"/>
    <w:rPr>
      <w:sz w:val="20"/>
      <w:szCs w:val="20"/>
    </w:rPr>
  </w:style>
  <w:style w:type="character" w:customStyle="1" w:styleId="af2">
    <w:name w:val="Текст примечания Знак"/>
    <w:basedOn w:val="a0"/>
    <w:link w:val="af1"/>
    <w:uiPriority w:val="99"/>
    <w:semiHidden/>
    <w:rsid w:val="00D92D8E"/>
    <w:rPr>
      <w:rFonts w:ascii="Times New Roman" w:eastAsia="Times New Roman" w:hAnsi="Times New Roman" w:cs="Times New Roman"/>
      <w:color w:val="000000"/>
      <w:sz w:val="20"/>
      <w:szCs w:val="20"/>
      <w:lang w:eastAsia="ru-RU"/>
    </w:rPr>
  </w:style>
  <w:style w:type="paragraph" w:styleId="af3">
    <w:name w:val="annotation subject"/>
    <w:basedOn w:val="af1"/>
    <w:next w:val="af1"/>
    <w:link w:val="af4"/>
    <w:uiPriority w:val="99"/>
    <w:semiHidden/>
    <w:unhideWhenUsed/>
    <w:rsid w:val="001A74E1"/>
    <w:rPr>
      <w:b/>
      <w:bCs/>
    </w:rPr>
  </w:style>
  <w:style w:type="character" w:customStyle="1" w:styleId="af4">
    <w:name w:val="Тема примечания Знак"/>
    <w:basedOn w:val="af2"/>
    <w:link w:val="af3"/>
    <w:uiPriority w:val="99"/>
    <w:semiHidden/>
    <w:rsid w:val="001A74E1"/>
    <w:rPr>
      <w:rFonts w:ascii="Times New Roman" w:eastAsia="Times New Roman" w:hAnsi="Times New Roman" w:cs="Times New Roman"/>
      <w:b/>
      <w:bCs/>
      <w:color w:val="000000"/>
      <w:sz w:val="20"/>
      <w:szCs w:val="20"/>
      <w:lang w:eastAsia="ru-RU"/>
    </w:rPr>
  </w:style>
  <w:style w:type="paragraph" w:styleId="20">
    <w:name w:val="Body Text 2"/>
    <w:basedOn w:val="a"/>
    <w:link w:val="22"/>
    <w:uiPriority w:val="99"/>
    <w:semiHidden/>
    <w:unhideWhenUsed/>
    <w:rsid w:val="00CD47AB"/>
    <w:pPr>
      <w:spacing w:after="120" w:line="480" w:lineRule="auto"/>
    </w:pPr>
  </w:style>
  <w:style w:type="character" w:customStyle="1" w:styleId="22">
    <w:name w:val="Основной текст 2 Знак"/>
    <w:basedOn w:val="a0"/>
    <w:link w:val="20"/>
    <w:uiPriority w:val="99"/>
    <w:semiHidden/>
    <w:rsid w:val="00CD47AB"/>
    <w:rPr>
      <w:rFonts w:ascii="Times New Roman" w:eastAsia="Times New Roman" w:hAnsi="Times New Roman" w:cs="Times New Roman"/>
      <w:color w:val="000000"/>
      <w:lang w:eastAsia="ru-RU"/>
    </w:rPr>
  </w:style>
  <w:style w:type="paragraph" w:styleId="af5">
    <w:name w:val="Document Map"/>
    <w:basedOn w:val="a"/>
    <w:link w:val="af6"/>
    <w:uiPriority w:val="99"/>
    <w:semiHidden/>
    <w:unhideWhenUsed/>
    <w:rsid w:val="000179E2"/>
    <w:rPr>
      <w:sz w:val="24"/>
      <w:szCs w:val="24"/>
    </w:rPr>
  </w:style>
  <w:style w:type="character" w:customStyle="1" w:styleId="af6">
    <w:name w:val="Схема документа Знак"/>
    <w:basedOn w:val="a0"/>
    <w:link w:val="af5"/>
    <w:uiPriority w:val="99"/>
    <w:semiHidden/>
    <w:rsid w:val="000179E2"/>
    <w:rPr>
      <w:rFonts w:ascii="Times New Roman" w:eastAsia="Times New Roman" w:hAnsi="Times New Roman" w:cs="Times New Roman"/>
      <w:color w:val="000000"/>
      <w:sz w:val="24"/>
      <w:szCs w:val="24"/>
      <w:lang w:eastAsia="ru-RU"/>
    </w:rPr>
  </w:style>
  <w:style w:type="paragraph" w:styleId="af7">
    <w:name w:val="Revision"/>
    <w:hidden/>
    <w:uiPriority w:val="99"/>
    <w:semiHidden/>
    <w:rsid w:val="000179E2"/>
    <w:pPr>
      <w:spacing w:after="0" w:line="240" w:lineRule="auto"/>
    </w:pPr>
    <w:rPr>
      <w:rFonts w:ascii="Times New Roman" w:eastAsia="Times New Roman" w:hAnsi="Times New Roman" w:cs="Times New Roman"/>
      <w:color w:val="000000"/>
      <w:lang w:eastAsia="ru-RU"/>
    </w:rPr>
  </w:style>
  <w:style w:type="table" w:styleId="af8">
    <w:name w:val="Table Grid"/>
    <w:basedOn w:val="a1"/>
    <w:uiPriority w:val="99"/>
    <w:rsid w:val="002805D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6F9C"/>
    <w:rPr>
      <w:rFonts w:ascii="Times New Roman" w:eastAsia="Times New Roman" w:hAnsi="Times New Roman" w:cs="Times New Roman"/>
      <w:b/>
      <w:sz w:val="20"/>
      <w:szCs w:val="20"/>
      <w:lang w:eastAsia="ru-RU"/>
    </w:rPr>
  </w:style>
  <w:style w:type="paragraph" w:styleId="af9">
    <w:name w:val="Title"/>
    <w:basedOn w:val="a"/>
    <w:link w:val="afa"/>
    <w:qFormat/>
    <w:rsid w:val="00DF6F9C"/>
    <w:pPr>
      <w:jc w:val="center"/>
    </w:pPr>
    <w:rPr>
      <w:b/>
      <w:color w:val="auto"/>
      <w:sz w:val="24"/>
      <w:szCs w:val="20"/>
    </w:rPr>
  </w:style>
  <w:style w:type="character" w:customStyle="1" w:styleId="afa">
    <w:name w:val="Название Знак"/>
    <w:basedOn w:val="a0"/>
    <w:link w:val="af9"/>
    <w:rsid w:val="00DF6F9C"/>
    <w:rPr>
      <w:rFonts w:ascii="Times New Roman" w:eastAsia="Times New Roman" w:hAnsi="Times New Roman" w:cs="Times New Roman"/>
      <w:b/>
      <w:sz w:val="24"/>
      <w:szCs w:val="20"/>
      <w:lang w:eastAsia="ru-RU"/>
    </w:rPr>
  </w:style>
  <w:style w:type="paragraph" w:styleId="3">
    <w:name w:val="Body Text 3"/>
    <w:basedOn w:val="a"/>
    <w:link w:val="30"/>
    <w:rsid w:val="00DF6F9C"/>
    <w:pPr>
      <w:spacing w:after="120"/>
    </w:pPr>
    <w:rPr>
      <w:color w:val="auto"/>
      <w:sz w:val="16"/>
      <w:szCs w:val="16"/>
    </w:rPr>
  </w:style>
  <w:style w:type="character" w:customStyle="1" w:styleId="30">
    <w:name w:val="Основной текст 3 Знак"/>
    <w:basedOn w:val="a0"/>
    <w:link w:val="3"/>
    <w:rsid w:val="00DF6F9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FFD8B-3955-4908-B303-738CF406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4017</Words>
  <Characters>22897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BNB-Bank</Company>
  <LinksUpToDate>false</LinksUpToDate>
  <CharactersWithSpaces>26861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INizhnikava</dc:creator>
  <cp:lastModifiedBy>Maksim Laurenau</cp:lastModifiedBy>
  <cp:revision>3</cp:revision>
  <cp:lastPrinted>2017-03-09T12:28:00Z</cp:lastPrinted>
  <dcterms:created xsi:type="dcterms:W3CDTF">2017-09-11T11:15:00Z</dcterms:created>
  <dcterms:modified xsi:type="dcterms:W3CDTF">2018-02-12T07:51:00Z</dcterms:modified>
</cp:coreProperties>
</file>